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ind w:right="139"/>
        <w:jc w:val="both"/>
        <w:rPr>
          <w:rFonts w:ascii="Times New Roman" w:hAnsi="Times New Roman"/>
        </w:rPr>
      </w:pPr>
    </w:p>
    <w:p>
      <w:pPr>
        <w:widowControl w:val="0"/>
        <w:autoSpaceDE w:val="0"/>
        <w:autoSpaceDN w:val="0"/>
        <w:spacing w:after="0"/>
        <w:ind w:right="139"/>
        <w:jc w:val="right"/>
        <w:rPr>
          <w:rFonts w:ascii="Times New Roman" w:hAnsi="Times New Roman"/>
        </w:rPr>
      </w:pPr>
      <w:r>
        <w:rPr>
          <w:rFonts w:ascii="Times New Roman" w:hAnsi="Times New Roman"/>
          <w:lang w:val="en-US"/>
        </w:rPr>
        <w:t xml:space="preserve">                                                                                                                       </w:t>
      </w:r>
      <w:r>
        <w:rPr>
          <w:rFonts w:ascii="Times New Roman" w:hAnsi="Times New Roman"/>
        </w:rPr>
        <w:t>Приложение № 6     к Соглашению</w:t>
      </w:r>
    </w:p>
    <w:p>
      <w:pPr>
        <w:autoSpaceDE w:val="0"/>
        <w:autoSpaceDN w:val="0"/>
        <w:adjustRightInd w:val="0"/>
        <w:spacing w:after="0"/>
        <w:ind w:firstLine="5640" w:firstLineChars="2350"/>
        <w:jc w:val="both"/>
        <w:rPr>
          <w:rFonts w:ascii="Times New Roman" w:hAnsi="Times New Roman" w:eastAsia="Calibri"/>
          <w:u w:val="single"/>
        </w:rPr>
      </w:pPr>
      <w:r>
        <w:rPr>
          <w:rFonts w:ascii="Times New Roman" w:hAnsi="Times New Roman" w:eastAsia="Calibri"/>
          <w:u w:val="single"/>
        </w:rPr>
        <w:t xml:space="preserve">от </w:t>
      </w:r>
      <w:r>
        <w:rPr>
          <w:rFonts w:ascii="Times New Roman" w:hAnsi="Times New Roman"/>
          <w:color w:val="000000"/>
          <w:sz w:val="28"/>
          <w:szCs w:val="28"/>
          <w:u w:val="single"/>
        </w:rPr>
        <w:t>07.06.2022</w:t>
      </w:r>
      <w:r>
        <w:rPr>
          <w:u w:val="single"/>
        </w:rPr>
        <w:t>г.</w:t>
      </w:r>
      <w:r>
        <w:rPr>
          <w:rFonts w:ascii="Times New Roman" w:hAnsi="Times New Roman" w:eastAsia="Calibri"/>
          <w:u w:val="single"/>
        </w:rPr>
        <w:t xml:space="preserve"> </w:t>
      </w:r>
      <w:r>
        <w:rPr>
          <w:rFonts w:ascii="Times New Roman" w:hAnsi="Times New Roman"/>
          <w:color w:val="000000"/>
          <w:sz w:val="28"/>
          <w:szCs w:val="28"/>
          <w:u w:val="single"/>
        </w:rPr>
        <w:t xml:space="preserve">№ 320-22-16/22 </w:t>
      </w:r>
    </w:p>
    <w:p>
      <w:pPr>
        <w:pStyle w:val="6"/>
        <w:jc w:val="both"/>
        <w:rPr>
          <w:rFonts w:ascii="Times New Roman" w:hAnsi="Times New Roman" w:eastAsia="Calibri"/>
          <w:b/>
          <w:bCs/>
          <w:sz w:val="28"/>
          <w:szCs w:val="28"/>
        </w:rPr>
      </w:pPr>
      <w:r>
        <w:rPr>
          <w:rFonts w:ascii="Times New Roman" w:hAnsi="Times New Roman" w:eastAsia="Calibri"/>
          <w:b/>
          <w:bCs/>
          <w:sz w:val="28"/>
          <w:szCs w:val="28"/>
        </w:rPr>
        <w:t>Бутурлинская районная общественная организация Нижегородской областной общественной организации ветеранов (пенсионеров) войны, труда, Вооружённых Сил и правоохранительных органов</w:t>
      </w:r>
    </w:p>
    <w:p>
      <w:pPr>
        <w:pStyle w:val="6"/>
        <w:jc w:val="center"/>
        <w:rPr>
          <w:rFonts w:ascii="Times New Roman" w:hAnsi="Times New Roman" w:eastAsia="Calibri"/>
          <w:b/>
          <w:bCs/>
          <w:sz w:val="28"/>
          <w:szCs w:val="28"/>
        </w:rPr>
      </w:pPr>
      <w:r>
        <w:rPr>
          <w:rFonts w:ascii="Times New Roman" w:hAnsi="Times New Roman" w:eastAsia="Calibri"/>
          <w:b/>
          <w:bCs/>
          <w:sz w:val="28"/>
          <w:szCs w:val="28"/>
        </w:rPr>
        <w:t xml:space="preserve"> РАЙОННЫЙ СОВЕТ ВЕТЕРАНОВ</w:t>
      </w:r>
    </w:p>
    <w:p>
      <w:pPr>
        <w:pStyle w:val="6"/>
        <w:rPr>
          <w:rFonts w:ascii="Times New Roman" w:hAnsi="Times New Roman" w:eastAsia="Calibri"/>
          <w:sz w:val="28"/>
          <w:szCs w:val="28"/>
        </w:rPr>
      </w:pPr>
      <w:r>
        <w:rPr>
          <w:rFonts w:ascii="Times New Roman" w:hAnsi="Times New Roman" w:eastAsia="Calibri"/>
          <w:sz w:val="28"/>
          <w:szCs w:val="28"/>
        </w:rPr>
        <w:t xml:space="preserve"> </w:t>
      </w:r>
    </w:p>
    <w:p>
      <w:pPr>
        <w:pStyle w:val="6"/>
        <w:spacing w:before="0" w:beforeAutospacing="0" w:after="0" w:afterAutospacing="0"/>
        <w:rPr>
          <w:rFonts w:ascii="Times New Roman" w:hAnsi="Times New Roman" w:eastAsia="Calibri"/>
          <w:b/>
          <w:sz w:val="28"/>
          <w:szCs w:val="28"/>
        </w:rPr>
      </w:pPr>
      <w:r>
        <w:rPr>
          <w:rFonts w:ascii="Times New Roman" w:hAnsi="Times New Roman" w:eastAsia="Calibri"/>
          <w:b/>
          <w:sz w:val="28"/>
          <w:szCs w:val="28"/>
        </w:rPr>
        <w:t xml:space="preserve">607440, Нижегородская область,                                                                                             </w:t>
      </w:r>
    </w:p>
    <w:p>
      <w:pPr>
        <w:pStyle w:val="6"/>
        <w:spacing w:before="0" w:beforeAutospacing="0" w:after="0" w:afterAutospacing="0"/>
        <w:rPr>
          <w:rFonts w:ascii="Times New Roman" w:hAnsi="Times New Roman" w:eastAsia="Calibri"/>
          <w:b/>
          <w:sz w:val="28"/>
          <w:szCs w:val="28"/>
        </w:rPr>
      </w:pPr>
      <w:r>
        <w:rPr>
          <w:rFonts w:ascii="Times New Roman" w:hAnsi="Times New Roman" w:eastAsia="Calibri"/>
          <w:b/>
          <w:sz w:val="28"/>
          <w:szCs w:val="28"/>
        </w:rPr>
        <w:t xml:space="preserve">р.п.Бутурлино, ул.Ленина, д.127                                          </w:t>
      </w:r>
    </w:p>
    <w:p>
      <w:pPr>
        <w:pStyle w:val="6"/>
        <w:spacing w:before="0" w:beforeAutospacing="0" w:after="0" w:afterAutospacing="0"/>
        <w:rPr>
          <w:rFonts w:ascii="Times New Roman" w:hAnsi="Times New Roman" w:eastAsia="Calibri"/>
          <w:b/>
          <w:sz w:val="28"/>
          <w:szCs w:val="28"/>
        </w:rPr>
      </w:pPr>
      <w:r>
        <w:rPr>
          <w:rFonts w:ascii="Times New Roman" w:hAnsi="Times New Roman" w:eastAsia="Calibri"/>
          <w:b/>
          <w:sz w:val="28"/>
          <w:szCs w:val="28"/>
        </w:rPr>
        <w:t xml:space="preserve">тел. +79081539268 </w:t>
      </w:r>
    </w:p>
    <w:p>
      <w:pPr>
        <w:spacing w:before="0" w:beforeAutospacing="0" w:after="0" w:afterAutospacing="0"/>
        <w:rPr>
          <w:rFonts w:cs="Calibri"/>
          <w:b/>
          <w:sz w:val="28"/>
          <w:szCs w:val="28"/>
        </w:rPr>
      </w:pPr>
      <w:r>
        <w:rPr>
          <w:rFonts w:ascii="Times New Roman" w:hAnsi="Times New Roman"/>
          <w:b/>
          <w:sz w:val="28"/>
          <w:szCs w:val="28"/>
        </w:rPr>
        <w:t>E-mail:</w:t>
      </w:r>
      <w:r>
        <w:rPr>
          <w:rFonts w:ascii="Times New Roman" w:hAnsi="Times New Roman"/>
          <w:b/>
          <w:sz w:val="28"/>
          <w:szCs w:val="28"/>
          <w:lang w:val="en-US"/>
        </w:rPr>
        <w:t>ttochil</w:t>
      </w:r>
      <w:r>
        <w:rPr>
          <w:rFonts w:ascii="Times New Roman" w:hAnsi="Times New Roman"/>
          <w:b/>
          <w:sz w:val="28"/>
          <w:szCs w:val="28"/>
        </w:rPr>
        <w:t>@</w:t>
      </w:r>
      <w:r>
        <w:rPr>
          <w:rFonts w:ascii="Times New Roman" w:hAnsi="Times New Roman"/>
          <w:b/>
          <w:sz w:val="28"/>
          <w:szCs w:val="28"/>
          <w:lang w:val="en-US"/>
        </w:rPr>
        <w:t>mail</w:t>
      </w:r>
      <w:r>
        <w:rPr>
          <w:rFonts w:ascii="Times New Roman" w:hAnsi="Times New Roman"/>
          <w:b/>
          <w:sz w:val="28"/>
          <w:szCs w:val="28"/>
        </w:rPr>
        <w:t>.</w:t>
      </w:r>
      <w:r>
        <w:rPr>
          <w:rFonts w:ascii="Times New Roman" w:hAnsi="Times New Roman"/>
          <w:b/>
          <w:sz w:val="28"/>
          <w:szCs w:val="28"/>
          <w:lang w:val="en-US"/>
        </w:rPr>
        <w:t>ru</w:t>
      </w:r>
    </w:p>
    <w:p>
      <w:pPr>
        <w:pStyle w:val="6"/>
        <w:spacing w:before="0" w:beforeAutospacing="0" w:after="0" w:afterAutospacing="0"/>
        <w:rPr>
          <w:rFonts w:ascii="Times New Roman" w:hAnsi="Times New Roman" w:eastAsia="Calibri"/>
          <w:b/>
          <w:sz w:val="28"/>
          <w:szCs w:val="28"/>
        </w:rPr>
      </w:pPr>
    </w:p>
    <w:p>
      <w:pPr>
        <w:pStyle w:val="6"/>
        <w:spacing w:before="0" w:beforeAutospacing="0" w:after="0" w:afterAutospacing="0"/>
        <w:rPr>
          <w:rFonts w:ascii="Times New Roman" w:hAnsi="Times New Roman" w:eastAsia="Calibri"/>
          <w:b/>
          <w:sz w:val="28"/>
          <w:szCs w:val="28"/>
        </w:rPr>
      </w:pPr>
      <w:r>
        <w:rPr>
          <w:rFonts w:ascii="Times New Roman" w:hAnsi="Times New Roman" w:eastAsia="Calibri"/>
          <w:b/>
          <w:sz w:val="28"/>
          <w:szCs w:val="28"/>
        </w:rPr>
        <w:t>2</w:t>
      </w:r>
      <w:r>
        <w:rPr>
          <w:rFonts w:hint="default" w:ascii="Times New Roman" w:hAnsi="Times New Roman" w:eastAsia="Calibri"/>
          <w:b/>
          <w:sz w:val="28"/>
          <w:szCs w:val="28"/>
          <w:lang w:val="ru-RU"/>
        </w:rPr>
        <w:t>2</w:t>
      </w:r>
      <w:r>
        <w:rPr>
          <w:rFonts w:ascii="Times New Roman" w:hAnsi="Times New Roman" w:eastAsia="Calibri"/>
          <w:b/>
          <w:sz w:val="28"/>
          <w:szCs w:val="28"/>
        </w:rPr>
        <w:t>.06.2023г.</w:t>
      </w:r>
    </w:p>
    <w:p>
      <w:pPr>
        <w:pStyle w:val="6"/>
        <w:spacing w:before="0" w:beforeAutospacing="0" w:after="0" w:afterAutospacing="0"/>
        <w:rPr>
          <w:rFonts w:ascii="Times New Roman" w:hAnsi="Times New Roman" w:eastAsia="Calibri"/>
          <w:b/>
          <w:sz w:val="28"/>
          <w:szCs w:val="28"/>
        </w:rPr>
      </w:pPr>
    </w:p>
    <w:p>
      <w:pPr>
        <w:rPr>
          <w:rFonts w:ascii="Times New Roman" w:hAnsi="Times New Roman" w:eastAsia="Calibri"/>
          <w:b/>
          <w:sz w:val="28"/>
          <w:szCs w:val="28"/>
        </w:rPr>
      </w:pPr>
      <w:r>
        <w:rPr>
          <w:rFonts w:ascii="Times New Roman" w:hAnsi="Times New Roman" w:eastAsia="Calibri"/>
          <w:b/>
          <w:sz w:val="28"/>
          <w:szCs w:val="28"/>
        </w:rPr>
        <w:t xml:space="preserve"> </w:t>
      </w:r>
    </w:p>
    <w:p>
      <w:pPr>
        <w:spacing w:before="0" w:beforeAutospacing="0" w:after="0" w:afterAutospacing="0"/>
        <w:ind w:left="181" w:hanging="180" w:hangingChars="50"/>
        <w:jc w:val="center"/>
        <w:rPr>
          <w:rFonts w:ascii="Times New Roman" w:hAnsi="Times New Roman"/>
          <w:b/>
          <w:bCs/>
          <w:iCs/>
          <w:sz w:val="36"/>
          <w:szCs w:val="36"/>
        </w:rPr>
      </w:pPr>
      <w:r>
        <w:rPr>
          <w:rFonts w:ascii="Times New Roman" w:hAnsi="Times New Roman"/>
          <w:b/>
          <w:bCs/>
          <w:iCs/>
          <w:sz w:val="36"/>
          <w:szCs w:val="36"/>
        </w:rPr>
        <w:t xml:space="preserve">Отчет о достижении результата предоставления гранта           на реализацию проекта </w:t>
      </w:r>
    </w:p>
    <w:p>
      <w:pPr>
        <w:spacing w:before="0" w:beforeAutospacing="0" w:after="0" w:afterAutospacing="0"/>
        <w:ind w:left="181" w:hanging="180" w:hangingChars="50"/>
        <w:jc w:val="center"/>
        <w:rPr>
          <w:rFonts w:ascii="Times New Roman" w:hAnsi="Times New Roman"/>
          <w:b/>
          <w:bCs/>
          <w:iCs/>
          <w:sz w:val="36"/>
          <w:szCs w:val="36"/>
        </w:rPr>
      </w:pPr>
      <w:r>
        <w:rPr>
          <w:rFonts w:ascii="Times New Roman" w:hAnsi="Times New Roman"/>
          <w:b/>
          <w:sz w:val="36"/>
          <w:szCs w:val="36"/>
        </w:rPr>
        <w:t>«Минувших лет живая память!»</w:t>
      </w:r>
    </w:p>
    <w:p>
      <w:pPr>
        <w:spacing w:before="0" w:beforeAutospacing="0" w:after="0" w:afterAutospacing="0"/>
        <w:jc w:val="center"/>
        <w:rPr>
          <w:rFonts w:ascii="Times New Roman" w:hAnsi="Times New Roman"/>
          <w:b/>
          <w:bCs/>
          <w:iCs/>
          <w:sz w:val="32"/>
          <w:szCs w:val="32"/>
        </w:rPr>
      </w:pPr>
    </w:p>
    <w:p>
      <w:pPr>
        <w:shd w:val="clear" w:color="auto" w:fill="FFFFFF"/>
        <w:spacing w:before="0" w:beforeAutospacing="0" w:after="0" w:afterAutospacing="0" w:line="360" w:lineRule="auto"/>
        <w:rPr>
          <w:rFonts w:ascii="Arial" w:hAnsi="Arial" w:cs="Arial"/>
        </w:rPr>
      </w:pPr>
      <w:r>
        <w:rPr>
          <w:rFonts w:ascii="Times New Roman" w:hAnsi="Times New Roman"/>
          <w:b/>
          <w:bCs/>
          <w:iCs/>
        </w:rPr>
        <w:t>ЦЕЛЬ ПРОЕКТА:</w:t>
      </w:r>
      <w:r>
        <w:rPr>
          <w:rFonts w:ascii="Arial" w:hAnsi="Arial" w:cs="Arial"/>
        </w:rPr>
        <w:t xml:space="preserve">                                  </w:t>
      </w:r>
    </w:p>
    <w:p>
      <w:pPr>
        <w:shd w:val="clear" w:color="auto" w:fill="FFFFFF"/>
        <w:spacing w:before="0" w:beforeAutospacing="0" w:after="0" w:afterAutospacing="0"/>
        <w:rPr>
          <w:rFonts w:ascii="Times New Roman" w:hAnsi="Times New Roman"/>
          <w:b/>
          <w:sz w:val="28"/>
          <w:szCs w:val="28"/>
        </w:rPr>
      </w:pPr>
      <w:r>
        <w:rPr>
          <w:rFonts w:ascii="Times New Roman" w:hAnsi="Times New Roman"/>
          <w:b/>
          <w:sz w:val="28"/>
          <w:szCs w:val="28"/>
        </w:rPr>
        <w:t>Сохранение исторической памяти о героях, внесших решающий вклад                 в победу над фашизмом. Патриотическое воспитание молодёжи.</w:t>
      </w:r>
    </w:p>
    <w:p>
      <w:pPr>
        <w:shd w:val="clear" w:color="auto" w:fill="FFFFFF"/>
        <w:spacing w:before="0" w:beforeAutospacing="0" w:after="0" w:afterAutospacing="0" w:line="360" w:lineRule="auto"/>
        <w:rPr>
          <w:rFonts w:ascii="Times New Roman" w:hAnsi="Times New Roman"/>
          <w:b/>
          <w:bCs/>
          <w:iCs/>
          <w:sz w:val="28"/>
          <w:szCs w:val="28"/>
        </w:rPr>
      </w:pPr>
    </w:p>
    <w:p>
      <w:pPr>
        <w:shd w:val="clear" w:color="auto" w:fill="FFFFFF"/>
        <w:spacing w:before="0" w:beforeAutospacing="0" w:after="0" w:afterAutospacing="0" w:line="360" w:lineRule="auto"/>
        <w:rPr>
          <w:rFonts w:ascii="Times New Roman" w:hAnsi="Times New Roman"/>
          <w:b/>
          <w:sz w:val="28"/>
          <w:szCs w:val="28"/>
        </w:rPr>
      </w:pPr>
      <w:r>
        <w:rPr>
          <w:rFonts w:ascii="Times New Roman" w:hAnsi="Times New Roman"/>
          <w:b/>
          <w:bCs/>
          <w:iCs/>
          <w:sz w:val="28"/>
          <w:szCs w:val="28"/>
        </w:rPr>
        <w:t xml:space="preserve">Размер полученного гранта - </w:t>
      </w:r>
      <w:r>
        <w:rPr>
          <w:rFonts w:ascii="Times New Roman" w:hAnsi="Times New Roman" w:eastAsia="SimSun"/>
          <w:b/>
          <w:sz w:val="28"/>
          <w:szCs w:val="28"/>
        </w:rPr>
        <w:t>500 000 (Пятьсот тысяч) рублей 00 копеек.</w:t>
      </w:r>
    </w:p>
    <w:p>
      <w:pPr>
        <w:suppressAutoHyphens/>
        <w:spacing w:before="0" w:beforeAutospacing="0" w:after="0" w:afterAutospacing="0" w:line="360" w:lineRule="auto"/>
        <w:rPr>
          <w:rFonts w:ascii="Times New Roman" w:hAnsi="Times New Roman"/>
          <w:b/>
          <w:sz w:val="28"/>
          <w:szCs w:val="28"/>
        </w:rPr>
      </w:pPr>
      <w:r>
        <w:rPr>
          <w:rFonts w:ascii="Times New Roman" w:hAnsi="Times New Roman"/>
          <w:b/>
          <w:sz w:val="28"/>
          <w:szCs w:val="28"/>
        </w:rPr>
        <w:t>Срок реализации проекта с «01» июля 2022 г. по «31» мая 2023 г.</w:t>
      </w:r>
    </w:p>
    <w:p>
      <w:pPr>
        <w:spacing w:before="0" w:beforeAutospacing="0" w:after="0" w:afterAutospacing="0"/>
        <w:rPr>
          <w:rFonts w:ascii="Times New Roman" w:hAnsi="Times New Roman"/>
          <w:b/>
          <w:sz w:val="28"/>
          <w:szCs w:val="28"/>
        </w:rPr>
      </w:pPr>
      <w:r>
        <w:rPr>
          <w:rFonts w:ascii="Times New Roman" w:hAnsi="Times New Roman"/>
          <w:b/>
          <w:sz w:val="28"/>
          <w:szCs w:val="28"/>
        </w:rPr>
        <w:t>Руководитель проекта: председатель Совета ветеранов Бутурлинского муниципального округа Точилина Татьяна Петровна</w:t>
      </w:r>
    </w:p>
    <w:p>
      <w:pPr>
        <w:pStyle w:val="6"/>
        <w:spacing w:before="0" w:beforeAutospacing="0" w:after="0" w:afterAutospacing="0"/>
        <w:rPr>
          <w:rFonts w:ascii="Times New Roman" w:hAnsi="Times New Roman" w:eastAsia="Calibri"/>
          <w:b/>
          <w:sz w:val="28"/>
          <w:szCs w:val="28"/>
          <w:lang w:val="en-US"/>
        </w:rPr>
      </w:pPr>
      <w:r>
        <w:rPr>
          <w:rFonts w:ascii="Times New Roman" w:hAnsi="Times New Roman" w:eastAsia="Calibri"/>
          <w:b/>
          <w:sz w:val="28"/>
          <w:szCs w:val="28"/>
        </w:rPr>
        <w:t>тел</w:t>
      </w:r>
      <w:r>
        <w:rPr>
          <w:rFonts w:ascii="Times New Roman" w:hAnsi="Times New Roman" w:eastAsia="Calibri"/>
          <w:b/>
          <w:sz w:val="28"/>
          <w:szCs w:val="28"/>
          <w:lang w:val="en-US"/>
        </w:rPr>
        <w:t xml:space="preserve">. +79081539268 </w:t>
      </w:r>
    </w:p>
    <w:p>
      <w:pPr>
        <w:spacing w:before="0" w:beforeAutospacing="0" w:after="0" w:afterAutospacing="0"/>
        <w:rPr>
          <w:rFonts w:cs="Calibri"/>
          <w:b/>
          <w:sz w:val="28"/>
          <w:szCs w:val="28"/>
          <w:lang w:val="en-US"/>
        </w:rPr>
      </w:pPr>
      <w:r>
        <w:rPr>
          <w:rFonts w:ascii="Times New Roman" w:hAnsi="Times New Roman"/>
          <w:b/>
          <w:sz w:val="28"/>
          <w:szCs w:val="28"/>
          <w:lang w:val="en-US"/>
        </w:rPr>
        <w:t>E-mail: ttochil@mail.ru</w:t>
      </w:r>
    </w:p>
    <w:p>
      <w:pPr>
        <w:pStyle w:val="6"/>
        <w:spacing w:before="0" w:beforeAutospacing="0" w:after="0" w:afterAutospacing="0"/>
        <w:rPr>
          <w:rFonts w:ascii="Times New Roman" w:hAnsi="Times New Roman" w:eastAsia="Calibri"/>
          <w:b/>
          <w:sz w:val="28"/>
          <w:szCs w:val="28"/>
          <w:lang w:val="en-US"/>
        </w:rPr>
      </w:pPr>
    </w:p>
    <w:p>
      <w:pPr>
        <w:spacing w:before="0" w:beforeAutospacing="0" w:after="0" w:afterAutospacing="0"/>
        <w:rPr>
          <w:rFonts w:ascii="Times New Roman" w:hAnsi="Times New Roman"/>
          <w:b/>
          <w:sz w:val="28"/>
          <w:szCs w:val="28"/>
          <w:lang w:val="en-US"/>
        </w:rPr>
      </w:pPr>
    </w:p>
    <w:p>
      <w:pPr>
        <w:spacing w:before="0" w:beforeAutospacing="0" w:after="0" w:afterAutospacing="0"/>
        <w:rPr>
          <w:rFonts w:ascii="Times New Roman" w:hAnsi="Times New Roman"/>
          <w:b/>
          <w:sz w:val="28"/>
          <w:szCs w:val="28"/>
          <w:lang w:val="en-US"/>
        </w:rPr>
      </w:pPr>
    </w:p>
    <w:p>
      <w:pPr>
        <w:spacing w:before="0" w:beforeAutospacing="0" w:after="0" w:afterAutospacing="0"/>
        <w:rPr>
          <w:rFonts w:ascii="Times New Roman" w:hAnsi="Times New Roman"/>
          <w:b/>
          <w:sz w:val="28"/>
          <w:szCs w:val="28"/>
          <w:lang w:val="en-US"/>
        </w:rPr>
      </w:pPr>
    </w:p>
    <w:p>
      <w:pPr>
        <w:spacing w:before="0" w:beforeAutospacing="0" w:after="0" w:afterAutospacing="0"/>
        <w:rPr>
          <w:rFonts w:ascii="Times New Roman" w:hAnsi="Times New Roman"/>
          <w:b/>
          <w:sz w:val="28"/>
          <w:szCs w:val="28"/>
          <w:lang w:val="en-US"/>
        </w:rPr>
      </w:pPr>
    </w:p>
    <w:p>
      <w:pPr>
        <w:spacing w:before="0" w:beforeAutospacing="0" w:after="0" w:afterAutospacing="0" w:line="360" w:lineRule="auto"/>
        <w:ind w:firstLine="280" w:firstLineChars="100"/>
        <w:jc w:val="both"/>
        <w:rPr>
          <w:rFonts w:ascii="Times New Roman" w:hAnsi="Times New Roman"/>
          <w:sz w:val="28"/>
          <w:szCs w:val="28"/>
        </w:rPr>
      </w:pPr>
      <w:r>
        <w:rPr>
          <w:rFonts w:ascii="Times New Roman" w:hAnsi="Times New Roman"/>
          <w:color w:val="2C2C2C"/>
          <w:sz w:val="28"/>
          <w:szCs w:val="28"/>
          <w:lang w:val="en-US"/>
        </w:rPr>
        <w:t xml:space="preserve"> </w:t>
      </w:r>
      <w:r>
        <w:rPr>
          <w:rFonts w:ascii="Times New Roman" w:hAnsi="Times New Roman"/>
          <w:sz w:val="28"/>
          <w:szCs w:val="28"/>
        </w:rPr>
        <w:t>Проект «Минувших лет живая память» направлен на формирование патриотических чувств и сознания молодого поколения на основе исторических ценностей, сохранение и развитие чувства гордости за свою страну.</w:t>
      </w:r>
      <w:r>
        <w:rPr>
          <w:rFonts w:ascii="Times New Roman" w:hAnsi="Times New Roman"/>
          <w:sz w:val="28"/>
          <w:szCs w:val="28"/>
        </w:rPr>
        <w:br w:type="textWrapping"/>
      </w:r>
      <w:r>
        <w:rPr>
          <w:rFonts w:ascii="Times New Roman" w:hAnsi="Times New Roman"/>
          <w:sz w:val="28"/>
          <w:szCs w:val="28"/>
        </w:rPr>
        <w:t xml:space="preserve">     Целевой группой Проекта стали 1246 детей школьного возраста (от 7 до 17 лет), которые сейчас учатся в Бутурлинском муниципальном округе, из них 1012 учащихся - в 2 школах р.п. Бутурлино и 234 - в 4-х сельских школах.</w:t>
      </w:r>
    </w:p>
    <w:p>
      <w:p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В соответствии с календарным планом за прошедший период                                         реализации проекта ( с 01.07.2022г</w:t>
      </w:r>
      <w:r>
        <w:rPr>
          <w:rFonts w:ascii="Times New Roman" w:hAnsi="Times New Roman"/>
          <w:b/>
          <w:sz w:val="28"/>
          <w:szCs w:val="28"/>
        </w:rPr>
        <w:t xml:space="preserve">. </w:t>
      </w:r>
      <w:r>
        <w:rPr>
          <w:rFonts w:ascii="Times New Roman" w:hAnsi="Times New Roman"/>
          <w:sz w:val="28"/>
          <w:szCs w:val="28"/>
        </w:rPr>
        <w:t>по 31.05.23г.)</w:t>
      </w:r>
      <w:r>
        <w:rPr>
          <w:rFonts w:ascii="Times New Roman" w:hAnsi="Times New Roman"/>
          <w:b/>
          <w:sz w:val="28"/>
          <w:szCs w:val="28"/>
        </w:rPr>
        <w:t xml:space="preserve"> </w:t>
      </w:r>
      <w:r>
        <w:rPr>
          <w:rFonts w:ascii="Times New Roman" w:hAnsi="Times New Roman"/>
          <w:sz w:val="28"/>
          <w:szCs w:val="28"/>
        </w:rPr>
        <w:t>были проведены следующие мероприятия:</w:t>
      </w:r>
    </w:p>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Проведено 6 заседаний рабочей группы</w:t>
      </w:r>
      <w:r>
        <w:rPr>
          <w:rFonts w:hint="default" w:ascii="Times New Roman" w:hAnsi="Times New Roman"/>
          <w:sz w:val="28"/>
          <w:szCs w:val="28"/>
          <w:lang w:val="ru-RU"/>
        </w:rPr>
        <w:t>:</w:t>
      </w:r>
      <w:r>
        <w:rPr>
          <w:rFonts w:ascii="Times New Roman" w:hAnsi="Times New Roman"/>
          <w:sz w:val="28"/>
          <w:szCs w:val="28"/>
        </w:rPr>
        <w:t xml:space="preserve"> </w:t>
      </w:r>
    </w:p>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06.07.2022г</w:t>
      </w:r>
      <w:r>
        <w:rPr>
          <w:rFonts w:hint="default" w:ascii="Times New Roman" w:hAnsi="Times New Roman"/>
          <w:sz w:val="28"/>
          <w:szCs w:val="28"/>
          <w:lang w:val="ru-RU"/>
        </w:rPr>
        <w:t>.</w:t>
      </w:r>
      <w:r>
        <w:rPr>
          <w:rFonts w:ascii="Times New Roman" w:hAnsi="Times New Roman"/>
          <w:sz w:val="28"/>
          <w:szCs w:val="28"/>
        </w:rPr>
        <w:t>, 09.09.202</w:t>
      </w:r>
      <w:r>
        <w:rPr>
          <w:rFonts w:hint="default" w:ascii="Times New Roman" w:hAnsi="Times New Roman"/>
          <w:sz w:val="28"/>
          <w:szCs w:val="28"/>
          <w:lang w:val="ru-RU"/>
        </w:rPr>
        <w:t>2</w:t>
      </w:r>
      <w:r>
        <w:rPr>
          <w:rFonts w:ascii="Times New Roman" w:hAnsi="Times New Roman"/>
          <w:sz w:val="28"/>
          <w:szCs w:val="28"/>
        </w:rPr>
        <w:t>г., 18.11.2022г.</w:t>
      </w:r>
      <w:r>
        <w:rPr>
          <w:rFonts w:hint="default" w:ascii="Times New Roman" w:hAnsi="Times New Roman"/>
          <w:sz w:val="28"/>
          <w:szCs w:val="28"/>
          <w:lang w:val="ru-RU"/>
        </w:rPr>
        <w:t>, 20.01.2023г., 15.03.2023г.,</w:t>
      </w:r>
      <w:r>
        <w:rPr>
          <w:rFonts w:ascii="Times New Roman" w:hAnsi="Times New Roman"/>
          <w:sz w:val="28"/>
          <w:szCs w:val="28"/>
        </w:rPr>
        <w:t xml:space="preserve"> </w:t>
      </w:r>
      <w:r>
        <w:rPr>
          <w:rFonts w:hint="default" w:ascii="Times New Roman" w:hAnsi="Times New Roman"/>
          <w:sz w:val="28"/>
          <w:szCs w:val="28"/>
          <w:lang w:val="ru-RU"/>
        </w:rPr>
        <w:t>28.04.2023г.</w:t>
      </w:r>
      <w:r>
        <w:rPr>
          <w:rFonts w:ascii="Times New Roman" w:hAnsi="Times New Roman"/>
          <w:sz w:val="28"/>
          <w:szCs w:val="28"/>
        </w:rPr>
        <w:t xml:space="preserve">                                                                                                               </w:t>
      </w:r>
    </w:p>
    <w:p>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Дана информация о получении гранта Советом ветеранов Бутурлинского муниципального округа и начале реализации проекта «Минувших лет живая память»:https://ok.ru/group55683586785297/topic/154987408016657.   </w:t>
      </w:r>
      <w:r>
        <w:rPr>
          <w:rFonts w:hint="default" w:ascii="Times New Roman" w:hAnsi="Times New Roman"/>
          <w:sz w:val="28"/>
          <w:szCs w:val="28"/>
          <w:lang w:val="ru-RU"/>
        </w:rPr>
        <w:t xml:space="preserve">               </w:t>
      </w:r>
      <w:bookmarkStart w:id="0" w:name="_GoBack"/>
      <w:bookmarkEnd w:id="0"/>
      <w:r>
        <w:rPr>
          <w:rFonts w:ascii="Times New Roman" w:hAnsi="Times New Roman"/>
          <w:sz w:val="28"/>
          <w:szCs w:val="28"/>
        </w:rPr>
        <w:t xml:space="preserve">Инициатива районого Совета ветеранов об открытии Зала Воинской Славы в посёлке Бутурлино была поддержана Земским </w:t>
      </w:r>
      <w:r>
        <w:rPr>
          <w:rFonts w:ascii="Times New Roman" w:hAnsi="Times New Roman"/>
          <w:sz w:val="28"/>
          <w:szCs w:val="28"/>
          <w:lang w:val="ru-RU"/>
        </w:rPr>
        <w:t>С</w:t>
      </w:r>
      <w:r>
        <w:rPr>
          <w:rFonts w:ascii="Times New Roman" w:hAnsi="Times New Roman"/>
          <w:sz w:val="28"/>
          <w:szCs w:val="28"/>
        </w:rPr>
        <w:t xml:space="preserve">обранием и администрацией района. В результате было выделено отдельное помещение, находящееся на территории Бутурлинской средней школы, выделены денежные средства, на которые был произведён современный качественный ремонт.  </w:t>
      </w:r>
    </w:p>
    <w:p>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В рабочую    группу по реализации проекта вошли, как представители Совета ветеранов, обладающие опытом поисковой работы, так и представители  сферы образования, а также члены районного поискового отряда «Светоч».</w:t>
      </w:r>
    </w:p>
    <w:p>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 В школах района было создано 10 лекторских групп из числа активистов школьных музеев.                                                                                                -  ---Продолжена поисковая работа по сбору материала об участниках Великой Отечественной войны учащимися школ и представителями старшего поколения.                                                                                                                      - За прошедший период вновь собрана информация о 300 участниках Великой Отечественной войны.</w:t>
      </w:r>
    </w:p>
    <w:p>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Часть этих материалов частично вошла во вновь изданные «Книги памяти» об участниках войны, ушедших на фронт из сел Васильки и Б.Бакалды Бутурлинского района. Эти Книги занимают сейчас почётное место в новом Зале Воинской Славы.</w:t>
      </w:r>
    </w:p>
    <w:p>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 За прошедший период учреждениями образования, культуры, общественными организациями, в том числе Советом ветеранов, проведено 65 патриотических мероприятий, которыми охвачено в среднем 1246 учащихся школ.    </w:t>
      </w:r>
    </w:p>
    <w:p>
      <w:pPr>
        <w:shd w:val="clear" w:color="auto" w:fill="FFFFFF"/>
        <w:spacing w:after="0" w:line="360" w:lineRule="auto"/>
        <w:ind w:firstLine="280" w:firstLineChars="100"/>
        <w:jc w:val="both"/>
        <w:rPr>
          <w:rFonts w:ascii="Times New Roman" w:hAnsi="Times New Roman"/>
          <w:sz w:val="28"/>
          <w:szCs w:val="28"/>
          <w:shd w:val="clear" w:color="auto" w:fill="FFFFFF"/>
        </w:rPr>
      </w:pPr>
      <w:r>
        <w:rPr>
          <w:rFonts w:ascii="Times New Roman" w:hAnsi="Times New Roman"/>
          <w:sz w:val="28"/>
          <w:szCs w:val="28"/>
        </w:rPr>
        <w:t xml:space="preserve">Значимым патриотическим мероприятием в период, предшествующий реализации проекта «Минувших лет живая память» в Бутурлинском муниципальном округе, стала </w:t>
      </w:r>
      <w:r>
        <w:rPr>
          <w:rFonts w:ascii="Times New Roman" w:hAnsi="Times New Roman"/>
          <w:sz w:val="28"/>
          <w:szCs w:val="28"/>
          <w:shd w:val="clear" w:color="auto" w:fill="FFFFFF"/>
        </w:rPr>
        <w:t>Патриотическая квест-игра «По местам нашей памяти» (10.06.2022г.),</w:t>
      </w:r>
      <w:r>
        <w:rPr>
          <w:rFonts w:ascii="Times New Roman" w:hAnsi="Times New Roman"/>
          <w:b/>
          <w:bCs/>
          <w:sz w:val="28"/>
          <w:szCs w:val="28"/>
          <w:shd w:val="clear" w:color="auto" w:fill="FFFFFF"/>
        </w:rPr>
        <w:t xml:space="preserve"> </w:t>
      </w:r>
      <w:r>
        <w:rPr>
          <w:rFonts w:ascii="Times New Roman" w:hAnsi="Times New Roman"/>
          <w:sz w:val="28"/>
          <w:szCs w:val="28"/>
          <w:shd w:val="clear" w:color="auto" w:fill="FFFFFF"/>
        </w:rPr>
        <w:t xml:space="preserve">участниками которой стали 70 учащихся.                     </w:t>
      </w:r>
    </w:p>
    <w:p>
      <w:pPr>
        <w:spacing w:before="0" w:beforeAutospacing="0" w:after="0" w:afterAutospacing="0" w:line="360" w:lineRule="auto"/>
        <w:ind w:firstLine="420" w:firstLineChars="15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 традиции в основу квест-игры легли исторические события времён Великой Отечественной войны 1941-1945 годов. </w:t>
      </w:r>
    </w:p>
    <w:p>
      <w:pPr>
        <w:spacing w:before="0" w:beforeAutospacing="0" w:after="0" w:afterAutospacing="0" w:line="360" w:lineRule="auto"/>
        <w:ind w:firstLine="420" w:firstLineChars="15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Благодаря участию в этой квест-игре подростки пополнили копилку своих знаний, познакомились с военной историей округа, биографиями земляков, которые внесли весомый вклад в Победу над фашизмом.                  Патриотическая квест-игра «По местам нашей памяти» дала возможность учащимся сделать ещё один шаг в замечательное историческое и героическое прошлое. </w:t>
      </w:r>
    </w:p>
    <w:p>
      <w:pPr>
        <w:spacing w:before="0" w:beforeAutospacing="0" w:after="0" w:afterAutospacing="0" w:line="360" w:lineRule="auto"/>
        <w:ind w:left="5180" w:hanging="5180" w:hangingChars="1850"/>
        <w:jc w:val="both"/>
        <w:rPr>
          <w:rFonts w:ascii="Times New Roman" w:hAnsi="Times New Roman"/>
          <w:sz w:val="28"/>
          <w:szCs w:val="28"/>
        </w:rPr>
      </w:pPr>
      <w:r>
        <w:rPr>
          <w:rFonts w:ascii="Times New Roman" w:hAnsi="Times New Roman"/>
          <w:sz w:val="28"/>
          <w:szCs w:val="28"/>
        </w:rPr>
        <w:t xml:space="preserve">    Огромный интерес вызвала у Бутурлинских школьников выставка «В небе </w:t>
      </w:r>
    </w:p>
    <w:p>
      <w:pPr>
        <w:spacing w:before="0" w:beforeAutospacing="0" w:after="0" w:afterAutospacing="0" w:line="360" w:lineRule="auto"/>
        <w:ind w:left="5180" w:hanging="5180" w:hangingChars="1850"/>
        <w:jc w:val="both"/>
        <w:rPr>
          <w:rFonts w:ascii="Times New Roman" w:hAnsi="Times New Roman"/>
          <w:sz w:val="28"/>
          <w:szCs w:val="28"/>
        </w:rPr>
      </w:pPr>
      <w:r>
        <w:rPr>
          <w:rFonts w:ascii="Times New Roman" w:hAnsi="Times New Roman"/>
          <w:sz w:val="28"/>
          <w:szCs w:val="28"/>
        </w:rPr>
        <w:t xml:space="preserve">Северо-Западного фронта», которая функционировала в округе четыре </w:t>
      </w:r>
    </w:p>
    <w:p>
      <w:pPr>
        <w:spacing w:before="0" w:beforeAutospacing="0" w:after="0" w:afterAutospacing="0" w:line="360" w:lineRule="auto"/>
        <w:jc w:val="both"/>
        <w:rPr>
          <w:rFonts w:ascii="Times New Roman" w:hAnsi="Times New Roman" w:eastAsia="sans-serif"/>
          <w:sz w:val="28"/>
          <w:szCs w:val="28"/>
          <w:shd w:val="clear" w:color="auto" w:fill="FFFFFF"/>
          <w:lang w:eastAsia="zh-CN" w:bidi="ar"/>
        </w:rPr>
      </w:pPr>
      <w:r>
        <w:rPr>
          <w:rFonts w:ascii="Times New Roman" w:hAnsi="Times New Roman"/>
          <w:sz w:val="28"/>
          <w:szCs w:val="28"/>
        </w:rPr>
        <w:t xml:space="preserve">месяца </w:t>
      </w:r>
      <w:r>
        <w:rPr>
          <w:rFonts w:ascii="Times New Roman" w:hAnsi="Times New Roman" w:eastAsia="sans-serif"/>
          <w:sz w:val="28"/>
          <w:szCs w:val="28"/>
          <w:shd w:val="clear" w:color="auto" w:fill="FFFFFF"/>
          <w:lang w:eastAsia="zh-CN" w:bidi="ar"/>
        </w:rPr>
        <w:t>(июнь- сентябрь), её посетило около 400 учащихся. В ходе экскурсии гости смогли увидеть множество обломков, частей советских и немецких самолётов, собранных поисковыми отрядами в районах, где в годы Великой Отечественной войны проходили сражения.</w:t>
      </w:r>
    </w:p>
    <w:p>
      <w:pPr>
        <w:spacing w:before="0" w:beforeAutospacing="0" w:after="0" w:afterAutospacing="0" w:line="360" w:lineRule="auto"/>
        <w:ind w:firstLine="420" w:firstLineChars="150"/>
        <w:jc w:val="both"/>
        <w:rPr>
          <w:rFonts w:ascii="Times New Roman" w:hAnsi="Times New Roman" w:eastAsia="sans-serif"/>
          <w:sz w:val="28"/>
          <w:szCs w:val="28"/>
          <w:shd w:val="clear" w:color="auto" w:fill="FFFFFF"/>
          <w:lang w:eastAsia="zh-CN" w:bidi="ar"/>
        </w:rPr>
      </w:pPr>
      <w:r>
        <w:rPr>
          <w:rFonts w:ascii="Times New Roman" w:hAnsi="Times New Roman" w:eastAsia="sans-serif"/>
          <w:sz w:val="28"/>
          <w:szCs w:val="28"/>
          <w:shd w:val="clear" w:color="auto" w:fill="FFFFFF"/>
          <w:lang w:eastAsia="zh-CN" w:bidi="ar"/>
        </w:rPr>
        <w:t xml:space="preserve">Экскурсанты внимательно изучали фрагменты   потерпевших крушение </w:t>
      </w:r>
    </w:p>
    <w:p>
      <w:pPr>
        <w:spacing w:before="0" w:beforeAutospacing="0" w:after="0" w:afterAutospacing="0" w:line="360" w:lineRule="auto"/>
        <w:ind w:left="5180" w:hanging="5180" w:hangingChars="1850"/>
        <w:jc w:val="both"/>
        <w:rPr>
          <w:rFonts w:ascii="Times New Roman" w:hAnsi="Times New Roman" w:eastAsia="sans-serif"/>
          <w:sz w:val="28"/>
          <w:szCs w:val="28"/>
          <w:shd w:val="clear" w:color="auto" w:fill="FFFFFF"/>
          <w:lang w:eastAsia="zh-CN" w:bidi="ar"/>
        </w:rPr>
      </w:pPr>
      <w:r>
        <w:rPr>
          <w:rFonts w:ascii="Times New Roman" w:hAnsi="Times New Roman" w:eastAsia="sans-serif"/>
          <w:sz w:val="28"/>
          <w:szCs w:val="28"/>
          <w:shd w:val="clear" w:color="auto" w:fill="FFFFFF"/>
          <w:lang w:eastAsia="zh-CN" w:bidi="ar"/>
        </w:rPr>
        <w:t xml:space="preserve">советских, а также американских и немецких самолетов.   Узнали о том, как </w:t>
      </w:r>
    </w:p>
    <w:p>
      <w:pPr>
        <w:spacing w:before="0" w:beforeAutospacing="0" w:after="0" w:afterAutospacing="0" w:line="360" w:lineRule="auto"/>
        <w:ind w:left="5180" w:hanging="5180" w:hangingChars="1850"/>
        <w:jc w:val="both"/>
        <w:rPr>
          <w:rFonts w:ascii="Times New Roman" w:hAnsi="Times New Roman" w:eastAsia="sans-serif"/>
          <w:sz w:val="28"/>
          <w:szCs w:val="28"/>
          <w:shd w:val="clear" w:color="auto" w:fill="FFFFFF"/>
          <w:lang w:eastAsia="zh-CN" w:bidi="ar"/>
        </w:rPr>
      </w:pPr>
      <w:r>
        <w:rPr>
          <w:rFonts w:ascii="Times New Roman" w:hAnsi="Times New Roman" w:eastAsia="sans-serif"/>
          <w:sz w:val="28"/>
          <w:szCs w:val="28"/>
          <w:shd w:val="clear" w:color="auto" w:fill="FFFFFF"/>
          <w:lang w:eastAsia="zh-CN" w:bidi="ar"/>
        </w:rPr>
        <w:t>проходит поиск, как поднимают самолеты, и о том, как их опознают.</w:t>
      </w:r>
    </w:p>
    <w:p>
      <w:pPr>
        <w:spacing w:before="0" w:beforeAutospacing="0" w:after="0" w:afterAutospacing="0" w:line="360" w:lineRule="auto"/>
        <w:ind w:firstLine="360" w:firstLineChars="150"/>
        <w:jc w:val="both"/>
        <w:rPr>
          <w:rFonts w:hint="default" w:ascii="Times New Roman" w:hAnsi="Times New Roman"/>
          <w:sz w:val="28"/>
          <w:szCs w:val="28"/>
          <w:lang w:val="ru-RU"/>
        </w:rPr>
      </w:pPr>
      <w:r>
        <w:t xml:space="preserve"> </w:t>
      </w:r>
      <w:r>
        <w:rPr>
          <w:rFonts w:ascii="Times New Roman" w:hAnsi="Times New Roman"/>
          <w:sz w:val="28"/>
          <w:szCs w:val="28"/>
        </w:rPr>
        <w:t>Активное участие принимали учащиеся всех образовательных учреждений округа в патриотических мероприятиях, посвящённых Дню Государственного флага, (22.08.2022г), (1246 уч.),  210-летию со Дня Бородинского сражения (07.09.2022г.), ( 1246 уч.), Дню народного единства (04.11.2022г.),( 1246 уч.), Дню памяти погибших при выполнении служебных обязанностей сотрудников органов внутренних дел (08.11.2022г.), (1012 уч.), присутствовали на уроках мужества в День неизвестного солдата (03.12.22г), ( 1246 уч.), в День героев Отечества ( 09.12.22г), ( 1246уч.), в День Конституции (12.12.22г.), ( 1246уч.)</w:t>
      </w:r>
      <w:r>
        <w:rPr>
          <w:rFonts w:hint="default" w:ascii="Times New Roman" w:hAnsi="Times New Roman"/>
          <w:sz w:val="28"/>
          <w:szCs w:val="28"/>
          <w:lang w:val="ru-RU"/>
        </w:rPr>
        <w:t>, в Бутурлинских чтениях (11.03.2023г.) (1246 уч.), в зональной игре «Зарница»  (26.04.2023г.) (12 чел.), в акции «Вахта памяти» (</w:t>
      </w:r>
      <w:r>
        <w:rPr>
          <w:rFonts w:ascii="Times New Roman" w:hAnsi="Times New Roman"/>
          <w:color w:val="000000"/>
          <w:sz w:val="28"/>
          <w:szCs w:val="28"/>
        </w:rPr>
        <w:t>с 19 апреля по 6 мая 2023г.</w:t>
      </w:r>
      <w:r>
        <w:rPr>
          <w:rFonts w:hint="default" w:ascii="Times New Roman" w:hAnsi="Times New Roman"/>
          <w:color w:val="000000"/>
          <w:sz w:val="28"/>
          <w:szCs w:val="28"/>
          <w:lang w:val="ru-RU"/>
        </w:rPr>
        <w:t xml:space="preserve">) (8 чел.), в </w:t>
      </w:r>
      <w:r>
        <w:rPr>
          <w:rFonts w:ascii="Times New Roman" w:hAnsi="Times New Roman" w:eastAsia="Calibri"/>
          <w:color w:val="000000"/>
          <w:sz w:val="28"/>
          <w:szCs w:val="28"/>
          <w:shd w:val="clear" w:color="auto" w:fill="FFFFFF"/>
          <w:lang w:eastAsia="en-US"/>
        </w:rPr>
        <w:t>военно-патриотическ</w:t>
      </w:r>
      <w:r>
        <w:rPr>
          <w:rFonts w:ascii="Times New Roman" w:hAnsi="Times New Roman" w:eastAsia="Calibri"/>
          <w:color w:val="000000"/>
          <w:sz w:val="28"/>
          <w:szCs w:val="28"/>
          <w:shd w:val="clear" w:color="auto" w:fill="FFFFFF"/>
          <w:lang w:val="ru-RU" w:eastAsia="en-US"/>
        </w:rPr>
        <w:t>ой</w:t>
      </w:r>
      <w:r>
        <w:rPr>
          <w:rFonts w:hint="default" w:ascii="Times New Roman" w:hAnsi="Times New Roman" w:eastAsia="Calibri"/>
          <w:color w:val="000000"/>
          <w:sz w:val="28"/>
          <w:szCs w:val="28"/>
          <w:shd w:val="clear" w:color="auto" w:fill="FFFFFF"/>
          <w:lang w:val="ru-RU" w:eastAsia="en-US"/>
        </w:rPr>
        <w:t xml:space="preserve"> </w:t>
      </w:r>
      <w:r>
        <w:rPr>
          <w:rFonts w:ascii="Times New Roman" w:hAnsi="Times New Roman" w:eastAsia="Calibri"/>
          <w:color w:val="000000"/>
          <w:sz w:val="28"/>
          <w:szCs w:val="28"/>
          <w:shd w:val="clear" w:color="auto" w:fill="FFFFFF"/>
          <w:lang w:eastAsia="en-US"/>
        </w:rPr>
        <w:t>игр</w:t>
      </w:r>
      <w:r>
        <w:rPr>
          <w:rFonts w:ascii="Times New Roman" w:hAnsi="Times New Roman" w:eastAsia="Calibri"/>
          <w:color w:val="000000"/>
          <w:sz w:val="28"/>
          <w:szCs w:val="28"/>
          <w:shd w:val="clear" w:color="auto" w:fill="FFFFFF"/>
          <w:lang w:val="ru-RU" w:eastAsia="en-US"/>
        </w:rPr>
        <w:t>е</w:t>
      </w:r>
      <w:r>
        <w:rPr>
          <w:rFonts w:ascii="Times New Roman" w:hAnsi="Times New Roman" w:eastAsia="Calibri"/>
          <w:color w:val="000000"/>
          <w:sz w:val="28"/>
          <w:szCs w:val="28"/>
          <w:shd w:val="clear" w:color="auto" w:fill="FFFFFF"/>
          <w:lang w:eastAsia="en-US"/>
        </w:rPr>
        <w:t xml:space="preserve"> </w:t>
      </w:r>
      <w:r>
        <w:rPr>
          <w:rFonts w:hint="default" w:ascii="Times New Roman" w:hAnsi="Times New Roman" w:eastAsia="Calibri"/>
          <w:color w:val="000000"/>
          <w:sz w:val="28"/>
          <w:szCs w:val="28"/>
          <w:shd w:val="clear" w:color="auto" w:fill="FFFFFF"/>
          <w:lang w:val="ru-RU" w:eastAsia="en-US"/>
        </w:rPr>
        <w:t>«</w:t>
      </w:r>
      <w:r>
        <w:rPr>
          <w:rFonts w:ascii="Times New Roman" w:hAnsi="Times New Roman" w:eastAsia="Calibri"/>
          <w:color w:val="000000"/>
          <w:sz w:val="28"/>
          <w:szCs w:val="28"/>
          <w:shd w:val="clear" w:color="auto" w:fill="FFFFFF"/>
          <w:lang w:eastAsia="en-US"/>
        </w:rPr>
        <w:t>Наследи</w:t>
      </w:r>
      <w:r>
        <w:rPr>
          <w:rFonts w:ascii="Times New Roman" w:hAnsi="Times New Roman" w:eastAsia="Calibri"/>
          <w:color w:val="000000"/>
          <w:sz w:val="28"/>
          <w:szCs w:val="28"/>
          <w:shd w:val="clear" w:color="auto" w:fill="FFFFFF"/>
          <w:lang w:val="ru-RU" w:eastAsia="en-US"/>
        </w:rPr>
        <w:t>е</w:t>
      </w:r>
      <w:r>
        <w:rPr>
          <w:rFonts w:hint="default" w:ascii="Times New Roman" w:hAnsi="Times New Roman" w:eastAsia="Calibri"/>
          <w:color w:val="000000"/>
          <w:sz w:val="28"/>
          <w:szCs w:val="28"/>
          <w:shd w:val="clear" w:color="auto" w:fill="FFFFFF"/>
          <w:lang w:val="ru-RU" w:eastAsia="en-US"/>
        </w:rPr>
        <w:t xml:space="preserve">» - (12.05.2023г.) (210 чел.) и многих других патриотических акциях и мероприятиях. </w:t>
      </w:r>
    </w:p>
    <w:p>
      <w:p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Вместе со своими семьями, старшими товарищами школьники округа включились во Всероссийскую акцию «Мы вместе», отправляли на фронт открытки и письма солдатам с тёплыми пожеланиями здоровья и удачи</w:t>
      </w:r>
      <w:r>
        <w:rPr>
          <w:rFonts w:hint="default" w:ascii="Times New Roman" w:hAnsi="Times New Roman"/>
          <w:sz w:val="28"/>
          <w:szCs w:val="28"/>
          <w:lang w:val="ru-RU"/>
        </w:rPr>
        <w:t>, вязали для них  носки и варежки.</w:t>
      </w:r>
      <w:r>
        <w:rPr>
          <w:rFonts w:ascii="Times New Roman" w:hAnsi="Times New Roman"/>
          <w:sz w:val="28"/>
          <w:szCs w:val="28"/>
        </w:rPr>
        <w:t xml:space="preserve">      </w:t>
      </w:r>
    </w:p>
    <w:p>
      <w:pPr>
        <w:spacing w:before="0" w:beforeAutospacing="0" w:after="0" w:afterAutospacing="0" w:line="360" w:lineRule="auto"/>
        <w:ind w:firstLine="420" w:firstLineChars="150"/>
        <w:jc w:val="both"/>
        <w:rPr>
          <w:rFonts w:ascii="Times New Roman" w:hAnsi="Times New Roman"/>
          <w:color w:val="050624"/>
          <w:sz w:val="28"/>
          <w:szCs w:val="28"/>
        </w:rPr>
      </w:pPr>
      <w:r>
        <w:rPr>
          <w:rFonts w:ascii="Times New Roman" w:hAnsi="Times New Roman"/>
          <w:sz w:val="28"/>
          <w:szCs w:val="28"/>
        </w:rPr>
        <w:t xml:space="preserve"> Самым  значимым и массовым патриотическим мероприятием                         на территории Бутурлинского округа 2023 года были </w:t>
      </w:r>
      <w:r>
        <w:rPr>
          <w:rFonts w:ascii="Times New Roman" w:hAnsi="Times New Roman"/>
          <w:color w:val="050624"/>
          <w:sz w:val="28"/>
          <w:szCs w:val="28"/>
        </w:rPr>
        <w:t>XVI Бутурлинские чтения имени Героя Советского Союза, маршала артиллерии В.И. Казакова «Дороги Победы»</w:t>
      </w:r>
      <w:r>
        <w:rPr>
          <w:rFonts w:ascii="Times New Roman" w:hAnsi="Times New Roman"/>
          <w:sz w:val="28"/>
          <w:szCs w:val="28"/>
        </w:rPr>
        <w:t xml:space="preserve">, которые проходили </w:t>
      </w:r>
      <w:r>
        <w:rPr>
          <w:rFonts w:ascii="Times New Roman" w:hAnsi="Times New Roman"/>
          <w:color w:val="050624"/>
          <w:sz w:val="28"/>
          <w:szCs w:val="28"/>
        </w:rPr>
        <w:t>11 марта 2023 года в рабочем посёлке Бутурлино. В этом году они были посвящены 125-летию со дня  рождения В.И. Казакова и 100-летию со дня рождения Героя Советского Союза                   Н.В. Сутягина.</w:t>
      </w:r>
      <w:r>
        <w:rPr>
          <w:rFonts w:ascii="Times New Roman" w:hAnsi="Times New Roman"/>
          <w:color w:val="050624"/>
          <w:sz w:val="28"/>
          <w:szCs w:val="28"/>
        </w:rPr>
        <w:br w:type="textWrapping"/>
      </w:r>
      <w:r>
        <w:rPr>
          <w:rFonts w:ascii="Times New Roman" w:hAnsi="Times New Roman"/>
          <w:color w:val="050624"/>
          <w:sz w:val="28"/>
          <w:szCs w:val="28"/>
        </w:rPr>
        <w:t xml:space="preserve">     Бутурлинские чтения – это один из самых крупных и значимых патриотических историко-краеведческих проектов Бутурлинского округа, имеющий статус межрегионального. В современных условиях этот проект имеет особую актуальность и значимость.</w:t>
      </w:r>
      <w:r>
        <w:rPr>
          <w:rFonts w:ascii="Times New Roman" w:hAnsi="Times New Roman"/>
          <w:color w:val="050624"/>
          <w:sz w:val="28"/>
          <w:szCs w:val="28"/>
        </w:rPr>
        <w:br w:type="textWrapping"/>
      </w:r>
      <w:r>
        <w:rPr>
          <w:rFonts w:ascii="Times New Roman" w:hAnsi="Times New Roman"/>
          <w:color w:val="050624"/>
          <w:sz w:val="28"/>
          <w:szCs w:val="28"/>
        </w:rPr>
        <w:t xml:space="preserve">       Традиционно Чтения привлекают внимание сотен бутурлинцев и гостей бутурлинской земли, поэтому этот проект выполняет большую просветительскую миссию. </w:t>
      </w:r>
    </w:p>
    <w:p>
      <w:pPr>
        <w:shd w:val="clear" w:color="auto" w:fill="FFFFFF"/>
        <w:spacing w:after="0" w:line="360" w:lineRule="auto"/>
        <w:jc w:val="both"/>
        <w:rPr>
          <w:rFonts w:ascii="Times New Roman" w:hAnsi="Times New Roman"/>
          <w:color w:val="050624"/>
          <w:sz w:val="28"/>
          <w:szCs w:val="28"/>
          <w:lang w:val="en-US"/>
        </w:rPr>
      </w:pPr>
      <w:r>
        <w:rPr>
          <w:rFonts w:ascii="Times New Roman" w:hAnsi="Times New Roman"/>
          <w:color w:val="050624"/>
          <w:sz w:val="28"/>
          <w:szCs w:val="28"/>
        </w:rPr>
        <w:t xml:space="preserve">      Стартом мероприятия стало поднятие флагов на центральной площади р.п.Бутурлино. Почетное право поднять флаг Российской Федерации предоставилось президенту Российской академии наук с 2017 по 2022 г.г., научному руководителю Национального центра физики и математики, Почетному гражданину Нижегородской области и Бутурлинского района Александру Михайловичу Сергееву, поднять флаг Нижегородской области предоставилось депутату Законодательного Собрания Нижегородской области Владимиру Николаевичу Пакову, поднять флаг Бутурлинского муниципального округа предоставилось главе местного самоуправления Николаю Александровичу Чичкову.</w:t>
      </w:r>
      <w:r>
        <w:rPr>
          <w:rFonts w:ascii="Times New Roman" w:hAnsi="Times New Roman"/>
          <w:color w:val="050624"/>
          <w:sz w:val="28"/>
          <w:szCs w:val="28"/>
          <w:lang w:val="en-US"/>
        </w:rPr>
        <w:t xml:space="preserve"> </w:t>
      </w:r>
    </w:p>
    <w:p>
      <w:pPr>
        <w:shd w:val="clear" w:color="auto" w:fill="FFFFFF"/>
        <w:spacing w:line="360" w:lineRule="auto"/>
        <w:ind w:firstLine="420" w:firstLineChars="150"/>
        <w:jc w:val="both"/>
        <w:rPr>
          <w:rFonts w:ascii="Times New Roman" w:hAnsi="Times New Roman"/>
          <w:color w:val="050624"/>
          <w:sz w:val="28"/>
          <w:szCs w:val="28"/>
        </w:rPr>
      </w:pPr>
      <w:r>
        <w:rPr>
          <w:rFonts w:ascii="Times New Roman" w:hAnsi="Times New Roman"/>
          <w:color w:val="050624"/>
          <w:sz w:val="28"/>
          <w:szCs w:val="28"/>
        </w:rPr>
        <w:t>Программа Чтений была реализована на площадках Бутурлинской школы, районного Дворца культуры, администрации округа.</w:t>
      </w:r>
      <w:r>
        <w:rPr>
          <w:rFonts w:ascii="Times New Roman" w:hAnsi="Times New Roman"/>
          <w:color w:val="050624"/>
          <w:sz w:val="28"/>
          <w:szCs w:val="28"/>
        </w:rPr>
        <w:br w:type="textWrapping"/>
      </w:r>
      <w:r>
        <w:rPr>
          <w:rFonts w:ascii="Times New Roman" w:hAnsi="Times New Roman"/>
          <w:color w:val="050624"/>
          <w:sz w:val="28"/>
          <w:szCs w:val="28"/>
        </w:rPr>
        <w:t xml:space="preserve">      В Бутурлинской школе прошли Маршальские уроки «Генерал армии. Андрей Васильевич Хрулев», лекция «80-летие Сталинградской битвы», «Маршал Иван Христофорович Баграмян», лекция «Сталинградская битва», «Маршал авиации Александр Евгеньевич Голованов», конференция по итогам открытого муниципального конкурса творческих и исследовательских работ «Дороги Победы» с выступлением участников.</w:t>
      </w:r>
      <w:r>
        <w:rPr>
          <w:rFonts w:ascii="Times New Roman" w:hAnsi="Times New Roman"/>
          <w:color w:val="050624"/>
          <w:sz w:val="28"/>
          <w:szCs w:val="28"/>
        </w:rPr>
        <w:br w:type="textWrapping"/>
      </w:r>
      <w:r>
        <w:rPr>
          <w:rFonts w:ascii="Times New Roman" w:hAnsi="Times New Roman"/>
          <w:color w:val="050624"/>
          <w:sz w:val="28"/>
          <w:szCs w:val="28"/>
        </w:rPr>
        <w:t xml:space="preserve">       Впервые в актовом зале администрации округа состоялся межрегиональный форум «Духовно-нравственное и патриотическое воспитание в современных условиях: вызовы, ресурсы и перспективы развития» с участием представителей Лысковской епархии и Нижегородской Метрополии Русской Православной Церкви. Эта площадка стала одной из самых крупных и значимых в этот день. Цель форума – обратить особое внимание на воспитание детей, в том числе школьного и дошкольного возраста, в духе патриотизма, любви и заботы о близких, чуткости и взаимопонимания.</w:t>
      </w:r>
      <w:r>
        <w:rPr>
          <w:rFonts w:ascii="Times New Roman" w:hAnsi="Times New Roman"/>
          <w:color w:val="050624"/>
          <w:sz w:val="28"/>
          <w:szCs w:val="28"/>
        </w:rPr>
        <w:br w:type="textWrapping"/>
      </w:r>
      <w:r>
        <w:rPr>
          <w:rFonts w:ascii="Times New Roman" w:hAnsi="Times New Roman"/>
          <w:color w:val="050624"/>
          <w:sz w:val="28"/>
          <w:szCs w:val="28"/>
        </w:rPr>
        <w:t xml:space="preserve">       В районном Дворце культуры для всех желающих был презентован документальный фильм «Легенды армии. Николай Сутягин», проведена межрегиональная научно-практическая конференция «Историческая память и духовно-нравственные ценности», межрайонный научно-практический форум поисковиков «Никто не забыт».</w:t>
      </w:r>
      <w:r>
        <w:rPr>
          <w:rFonts w:ascii="Times New Roman" w:hAnsi="Times New Roman"/>
          <w:color w:val="050624"/>
          <w:sz w:val="28"/>
          <w:szCs w:val="28"/>
        </w:rPr>
        <w:br w:type="textWrapping"/>
      </w:r>
      <w:r>
        <w:rPr>
          <w:rFonts w:ascii="Times New Roman" w:hAnsi="Times New Roman"/>
          <w:color w:val="050624"/>
          <w:sz w:val="28"/>
          <w:szCs w:val="28"/>
        </w:rPr>
        <w:t xml:space="preserve">       Не меньший интерес вызвали тематические выставки «В окопах Сталинграда» (г.Москва), «История Главного ракетно-артиллерейского управления» из фондов военно-исторического музея артиллерии, инженерных войск и войск связи» (г. Санкт-Петербург), выставка игрушек «Этих дней не смолкнет Слава!» из фондов частного музея игрушек Александра Грекова (г.Сергиев Посад), «Дороги Победы» и «Святые воины» (р.п.Бутурлино).</w:t>
      </w:r>
    </w:p>
    <w:p>
      <w:pPr>
        <w:shd w:val="clear" w:color="auto" w:fill="FFFFFF"/>
        <w:spacing w:before="0" w:beforeAutospacing="0" w:after="0" w:afterAutospacing="0" w:line="360" w:lineRule="auto"/>
        <w:jc w:val="both"/>
        <w:rPr>
          <w:rFonts w:ascii="Times New Roman" w:hAnsi="Times New Roman"/>
          <w:color w:val="000000"/>
          <w:sz w:val="28"/>
          <w:szCs w:val="28"/>
        </w:rPr>
      </w:pPr>
      <w:r>
        <w:rPr>
          <w:rFonts w:ascii="Times New Roman" w:hAnsi="Times New Roman"/>
          <w:color w:val="050624"/>
          <w:sz w:val="28"/>
          <w:szCs w:val="28"/>
        </w:rPr>
        <w:t xml:space="preserve">       Среди почетных гостей мероприятия - Сергеев Александр Михайлович - президент Российской академии наук с сентября 2017 по октябрь 2022 года, научный руководитель Национального центра физики и математики, Баграмян Иван Сергеевич – член правления Фонда памяти полководцев Победы, экономист-международник, внук маршала Ивана Христофоровича Баграмяна, (г.Москва), Чуйков Николай Владимирович - член правления Фонда памяти полководцев Победы, председатель Международной комиссии Российского Союза ветеранов, внук дважды Героя Советского Союза, Маршала Советского Союза Василия Ивановича Чуйкова (г.Москва), Михайлов Александр Григорьевич – представитель семьи маршала артиллерии, Героя Советского Союза Василия Ивановича Казакова, капитан первого ранга, подводник (г. Москва), Сутягин Юрий Николаевич – подполковник в отставке, сын Героя Советского Союза Николая Васильевича Сутягина (г.Ковров), Логинов Николай Анатольевич – ветеран военно-воздушных сил, племянник Героя Советского Союза Николая Васильевича Сутягина, (г.Нижний Новгород), Михайлова Наталья Валерьевна – дважды Лауреат премии Нижнего Новгорода,  ведущая службы радиовещания ГТРК Нижний Новгород, член президиума регионального отделения Союза журналистов России (г. Нижний Новгород),  Коршунов Дмитрий Сергеевич, кандидат политических наук, доцент, заведующий  кафедрой международных отношений и мировых политических процессов НГЛУ им.Н.А.Добролюбова (г.Нижний Новгород), представители поисковых отрядов «Курган», «Рассвет», «Светоч», делегация Неклиновского района Ростовской области во главе с заместителем главы администрации Терещенко Ольгой Викторовной, в составе делегации Пегушин Владимир Михайлович – начальник Управления образования.</w:t>
      </w:r>
      <w:r>
        <w:rPr>
          <w:rFonts w:ascii="Times New Roman" w:hAnsi="Times New Roman"/>
          <w:color w:val="050624"/>
          <w:sz w:val="28"/>
          <w:szCs w:val="28"/>
        </w:rPr>
        <w:br w:type="textWrapping"/>
      </w:r>
      <w:r>
        <w:rPr>
          <w:rFonts w:ascii="Times New Roman" w:hAnsi="Times New Roman"/>
          <w:color w:val="050624"/>
          <w:sz w:val="28"/>
          <w:szCs w:val="28"/>
        </w:rPr>
        <w:t xml:space="preserve">       В Чтениях 2023 года приняли участие более </w:t>
      </w:r>
      <w:r>
        <w:rPr>
          <w:rFonts w:ascii="Times New Roman" w:hAnsi="Times New Roman"/>
          <w:b/>
          <w:bCs/>
          <w:color w:val="050624"/>
          <w:sz w:val="28"/>
          <w:szCs w:val="28"/>
        </w:rPr>
        <w:t>3500 тысяч человек</w:t>
      </w:r>
      <w:r>
        <w:rPr>
          <w:rFonts w:ascii="Times New Roman" w:hAnsi="Times New Roman"/>
          <w:color w:val="050624"/>
          <w:sz w:val="28"/>
          <w:szCs w:val="28"/>
        </w:rPr>
        <w:t>. Это школьники, студенты, преподаватели образовательных учреждений, работники культуры, представители общественных организаций, жители и гости Бутурлинского округа. Онлайн-мероприятия проекта имеют более 30 тысяч просмотров.</w:t>
      </w:r>
      <w:r>
        <w:rPr>
          <w:rFonts w:ascii="Times New Roman" w:hAnsi="Times New Roman"/>
          <w:color w:val="050624"/>
          <w:sz w:val="28"/>
          <w:szCs w:val="28"/>
        </w:rPr>
        <w:br w:type="textWrapping"/>
      </w:r>
      <w:r>
        <w:rPr>
          <w:rFonts w:ascii="Times New Roman" w:hAnsi="Times New Roman"/>
          <w:color w:val="050624"/>
          <w:sz w:val="28"/>
          <w:szCs w:val="28"/>
        </w:rPr>
        <w:t xml:space="preserve">        </w:t>
      </w:r>
      <w:r>
        <w:rPr>
          <w:rFonts w:ascii="Times New Roman" w:hAnsi="Times New Roman" w:eastAsia="Calibri"/>
          <w:color w:val="000000"/>
          <w:sz w:val="28"/>
          <w:szCs w:val="28"/>
          <w:shd w:val="clear" w:color="auto" w:fill="FFFFFF"/>
          <w:lang w:val="ru" w:eastAsia="en-US" w:bidi="ar"/>
        </w:rPr>
        <w:t>26 апреля на базе ФОКа р.п Воротынца, проходили дивизионные соревнования Нижегородской школы безопасности «Зарница».</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В соревнованиях принимала участие команда Бутурлинской СОШ имени В.И.Казакова (старшая возрастная группа), руководитель Шилин В.А.</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Соревнования состояли из таких этапов как:</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Силовая гимнастика (1 место)</w:t>
      </w:r>
      <w:r>
        <w:rPr>
          <w:rFonts w:ascii="Times New Roman" w:hAnsi="Times New Roman" w:eastAsia="Calibri"/>
          <w:sz w:val="28"/>
          <w:szCs w:val="28"/>
        </w:rPr>
        <w:drawing>
          <wp:inline distT="0" distB="0" distL="114300" distR="114300">
            <wp:extent cx="152400" cy="152400"/>
            <wp:effectExtent l="0" t="0" r="0" b="0"/>
            <wp:docPr id="3" name="Изображение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Надевание ОЗК (1 место)</w:t>
      </w:r>
      <w:r>
        <w:rPr>
          <w:rFonts w:ascii="Times New Roman" w:hAnsi="Times New Roman" w:eastAsia="Calibri"/>
          <w:sz w:val="28"/>
          <w:szCs w:val="28"/>
        </w:rPr>
        <w:drawing>
          <wp:inline distT="0" distB="0" distL="114300" distR="114300">
            <wp:extent cx="152400" cy="152400"/>
            <wp:effectExtent l="0" t="0" r="0" b="0"/>
            <wp:docPr id="4"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descr="🥇"/>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Снаряжение магазина патронами</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Викторина «Ратные страницы истории» (3 место)</w:t>
      </w:r>
      <w:r>
        <w:rPr>
          <w:rFonts w:ascii="Times New Roman" w:hAnsi="Times New Roman" w:eastAsia="Calibri"/>
          <w:sz w:val="28"/>
          <w:szCs w:val="28"/>
        </w:rPr>
        <w:drawing>
          <wp:inline distT="0" distB="0" distL="114300" distR="114300">
            <wp:extent cx="152400" cy="152400"/>
            <wp:effectExtent l="0" t="0" r="0" b="0"/>
            <wp:docPr id="2" name="Изображение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
                    <pic:cNvPicPr>
                      <a:picLocks noChangeAspect="1"/>
                    </pic:cNvPicPr>
                  </pic:nvPicPr>
                  <pic:blipFill>
                    <a:blip r:embed="rId6"/>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Стрельба из пневматической винтовки (2 место)</w:t>
      </w:r>
      <w:r>
        <w:rPr>
          <w:rFonts w:ascii="Times New Roman" w:hAnsi="Times New Roman" w:eastAsia="Calibri"/>
          <w:sz w:val="28"/>
          <w:szCs w:val="28"/>
        </w:rPr>
        <w:drawing>
          <wp:inline distT="0" distB="0" distL="114300" distR="114300">
            <wp:extent cx="152400" cy="152400"/>
            <wp:effectExtent l="0" t="0" r="0" b="0"/>
            <wp:docPr id="5" name="Изображение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descr="🥈"/>
                    <pic:cNvPicPr>
                      <a:picLocks noChangeAspect="1"/>
                    </pic:cNvPicPr>
                  </pic:nvPicPr>
                  <pic:blipFill>
                    <a:blip r:embed="rId7"/>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Строевая подготовка ( 1 место)</w:t>
      </w:r>
      <w:r>
        <w:rPr>
          <w:rFonts w:ascii="Times New Roman" w:hAnsi="Times New Roman" w:eastAsia="Calibri"/>
          <w:sz w:val="28"/>
          <w:szCs w:val="28"/>
        </w:rPr>
        <w:drawing>
          <wp:inline distT="0" distB="0" distL="114300" distR="114300">
            <wp:extent cx="152400" cy="152400"/>
            <wp:effectExtent l="0" t="0" r="0" b="0"/>
            <wp:docPr id="1" name="Изображение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descr="🥇"/>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shd w:val="clear" w:color="auto" w:fill="FFFFFF"/>
          <w:lang w:val="ru" w:eastAsia="en-US" w:bidi="ar"/>
        </w:rPr>
        <w:t>- Разборка-сборка автомата Калашникова ( 1 место) </w:t>
      </w:r>
      <w:r>
        <w:rPr>
          <w:rFonts w:ascii="Times New Roman" w:hAnsi="Times New Roman" w:eastAsia="Calibri"/>
          <w:sz w:val="28"/>
          <w:szCs w:val="28"/>
        </w:rPr>
        <w:drawing>
          <wp:inline distT="0" distB="0" distL="114300" distR="114300">
            <wp:extent cx="152400" cy="152400"/>
            <wp:effectExtent l="0" t="0" r="0" b="0"/>
            <wp:docPr id="6" name="Изображение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lang w:eastAsia="en-US" w:bidi="ar"/>
        </w:rPr>
        <w:t xml:space="preserve">       </w:t>
      </w:r>
      <w:r>
        <w:rPr>
          <w:rFonts w:ascii="Times New Roman" w:hAnsi="Times New Roman" w:eastAsia="Calibri"/>
          <w:color w:val="000000"/>
          <w:sz w:val="28"/>
          <w:szCs w:val="28"/>
          <w:shd w:val="clear" w:color="auto" w:fill="FFFFFF"/>
          <w:lang w:val="ru" w:eastAsia="en-US" w:bidi="ar"/>
        </w:rPr>
        <w:t>В старшей возрастной группе принимало участие 6 команд из Мурашкинского, Краснооктябрьского, Сергачского, Сеченского, Пильненского района.</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lang w:eastAsia="en-US" w:bidi="ar"/>
        </w:rPr>
        <w:t xml:space="preserve">       </w:t>
      </w:r>
      <w:r>
        <w:rPr>
          <w:rFonts w:ascii="Times New Roman" w:hAnsi="Times New Roman" w:eastAsia="Calibri"/>
          <w:color w:val="000000"/>
          <w:sz w:val="28"/>
          <w:szCs w:val="28"/>
          <w:shd w:val="clear" w:color="auto" w:fill="FFFFFF"/>
          <w:lang w:val="ru" w:eastAsia="en-US" w:bidi="ar"/>
        </w:rPr>
        <w:t>По итогам всех состязаний команда «Спартанцы» Бутурлинской СОШ имени В.И.Казакова</w:t>
      </w:r>
      <w:r>
        <w:rPr>
          <w:rFonts w:ascii="Times New Roman" w:hAnsi="Times New Roman" w:eastAsia="Calibri"/>
          <w:color w:val="000000"/>
          <w:sz w:val="28"/>
          <w:szCs w:val="28"/>
          <w:shd w:val="clear" w:color="auto" w:fill="FFFFFF"/>
          <w:lang w:eastAsia="en-US" w:bidi="ar"/>
        </w:rPr>
        <w:t xml:space="preserve"> (12 человек) </w:t>
      </w:r>
      <w:r>
        <w:rPr>
          <w:rFonts w:ascii="Times New Roman" w:hAnsi="Times New Roman" w:eastAsia="Calibri"/>
          <w:color w:val="000000"/>
          <w:sz w:val="28"/>
          <w:szCs w:val="28"/>
          <w:shd w:val="clear" w:color="auto" w:fill="FFFFFF"/>
          <w:lang w:val="ru" w:eastAsia="en-US" w:bidi="ar"/>
        </w:rPr>
        <w:t xml:space="preserve"> заняла </w:t>
      </w:r>
      <w:r>
        <w:rPr>
          <w:rFonts w:ascii="Times New Roman" w:hAnsi="Times New Roman" w:eastAsia="Calibri"/>
          <w:sz w:val="28"/>
          <w:szCs w:val="28"/>
          <w:lang w:eastAsia="ru" w:bidi="ar"/>
        </w:rPr>
        <w:t>1</w:t>
      </w:r>
      <w:r>
        <w:rPr>
          <w:rFonts w:ascii="Times New Roman" w:hAnsi="Times New Roman" w:eastAsia="Calibri"/>
          <w:color w:val="000000"/>
          <w:sz w:val="28"/>
          <w:szCs w:val="28"/>
          <w:shd w:val="clear" w:color="auto" w:fill="FFFFFF"/>
          <w:lang w:val="ru" w:eastAsia="en-US" w:bidi="ar"/>
        </w:rPr>
        <w:t> место</w:t>
      </w:r>
      <w:r>
        <w:rPr>
          <w:rFonts w:ascii="Times New Roman" w:hAnsi="Times New Roman" w:eastAsia="Calibri"/>
          <w:color w:val="000000"/>
          <w:sz w:val="28"/>
          <w:szCs w:val="28"/>
          <w:shd w:val="clear" w:color="auto" w:fill="FFFFFF"/>
          <w:lang w:eastAsia="en-US" w:bidi="ar"/>
        </w:rPr>
        <w:t xml:space="preserve"> и получила почётное право участвовать в финальном этапе «Зарницы» в  Нижнем Новгороде.     Бутурлинские школьники всегда помнят о том, что много лет назад основателем и организатором игры «Зарница» в нашей стране стал их земляк, маршал артиллерии, Герой Советского Союза В. И. Казаков, чьё имя сейчас носит центральная школа Бутурлино.</w:t>
      </w:r>
      <w:r>
        <w:rPr>
          <w:rFonts w:ascii="Times New Roman" w:hAnsi="Times New Roman" w:eastAsia="Calibri"/>
          <w:color w:val="000000"/>
          <w:sz w:val="28"/>
          <w:szCs w:val="28"/>
          <w:lang w:val="ru" w:eastAsia="en-US" w:bidi="ar"/>
        </w:rPr>
        <w:br w:type="textWrapping"/>
      </w:r>
      <w:r>
        <w:rPr>
          <w:rFonts w:ascii="Times New Roman" w:hAnsi="Times New Roman" w:eastAsia="Calibri"/>
          <w:color w:val="000000"/>
          <w:sz w:val="28"/>
          <w:szCs w:val="28"/>
          <w:lang w:val="ru" w:eastAsia="en-US" w:bidi="ar"/>
        </w:rPr>
        <w:br w:type="textWrapping"/>
      </w:r>
      <w:r>
        <w:rPr>
          <w:rFonts w:ascii="Times New Roman" w:hAnsi="Times New Roman"/>
          <w:color w:val="000000"/>
          <w:sz w:val="28"/>
          <w:szCs w:val="28"/>
        </w:rPr>
        <w:t xml:space="preserve">      Ежегодно в нашей стране проходит Всероссийская акция «Вахта Памяти» по поиску погибших солдат в годы Великой Отечественной войны                                 1941-1945 г.г.                                </w:t>
      </w:r>
    </w:p>
    <w:p>
      <w:pPr>
        <w:shd w:val="clear" w:color="auto" w:fill="FFFFFF"/>
        <w:spacing w:before="0" w:beforeAutospacing="0" w:after="0" w:afterAutospacing="0" w:line="360" w:lineRule="auto"/>
        <w:jc w:val="both"/>
        <w:rPr>
          <w:rFonts w:ascii="Arial" w:hAnsi="Arial" w:cs="Arial"/>
          <w:color w:val="000000"/>
          <w:sz w:val="20"/>
          <w:szCs w:val="20"/>
        </w:rPr>
      </w:pPr>
      <w:r>
        <w:rPr>
          <w:rFonts w:ascii="Times New Roman" w:hAnsi="Times New Roman"/>
          <w:color w:val="000000"/>
          <w:sz w:val="28"/>
          <w:szCs w:val="28"/>
        </w:rPr>
        <w:t xml:space="preserve">       В 2023 году участниками акции «Вахта Памяти» в составе поискового отряда «Светоч» от Бутурлинского муниципального округа стали: Олег Лупанов, Александр Железнов, Иван Леденцов и учащиеся Базинской школы им. Н.В. Сутягина: Елизавета Востроконова, Илья Морозкин, Варвара Ежкова, Тимур Зимин, Александра Митина.</w:t>
      </w:r>
      <w:r>
        <w:rPr>
          <w:rFonts w:ascii="Times New Roman" w:hAnsi="Times New Roman"/>
          <w:color w:val="000000"/>
          <w:sz w:val="28"/>
          <w:szCs w:val="28"/>
        </w:rPr>
        <w:br w:type="textWrapping"/>
      </w:r>
      <w:r>
        <w:rPr>
          <w:rFonts w:ascii="Times New Roman" w:hAnsi="Times New Roman"/>
          <w:color w:val="000000"/>
          <w:sz w:val="28"/>
          <w:szCs w:val="28"/>
        </w:rPr>
        <w:t xml:space="preserve">        Поисковые работы проводились с 19 апреля по 6 мая 2023г. близ деревень Редцы, Рамушево, Нагово, урочищ Присморжье, Александровка, Сутоки, Калиткино, расположенных на территориях Парфинского и Старорусского районов Новгородской области.</w:t>
      </w:r>
      <w:r>
        <w:rPr>
          <w:rFonts w:ascii="Times New Roman" w:hAnsi="Times New Roman"/>
          <w:color w:val="000000"/>
          <w:sz w:val="28"/>
          <w:szCs w:val="28"/>
        </w:rPr>
        <w:br w:type="textWrapping"/>
      </w:r>
      <w:r>
        <w:rPr>
          <w:rFonts w:ascii="Times New Roman" w:hAnsi="Times New Roman"/>
          <w:color w:val="000000"/>
          <w:sz w:val="28"/>
          <w:szCs w:val="28"/>
        </w:rPr>
        <w:t xml:space="preserve">          Результатом двухнедельной вахты стало обнаружение останков 9 солдат Красной Армии, погибших и пропавших без вести в годы Великой Отечественной войны. В урочище Присморжье вместе с останками был найден именной котелок с фамилией «ВЫРВИКИШКА». В настоящее время ведётся работа по установлению личности защитника Отечества.</w:t>
      </w:r>
      <w:r>
        <w:rPr>
          <w:rFonts w:ascii="Times New Roman" w:hAnsi="Times New Roman"/>
          <w:color w:val="000000"/>
          <w:sz w:val="28"/>
          <w:szCs w:val="28"/>
        </w:rPr>
        <w:br w:type="textWrapping"/>
      </w:r>
      <w:r>
        <w:rPr>
          <w:rFonts w:ascii="Times New Roman" w:hAnsi="Times New Roman"/>
          <w:color w:val="000000"/>
          <w:sz w:val="28"/>
          <w:szCs w:val="28"/>
        </w:rPr>
        <w:t>Все найденные останки были переданы Новгородской областной общественной организации «Поисковая экспедиция «Долина» памяти                 Н.И. Орлова» для торжественного перезахоронения в братской могиле.</w:t>
      </w:r>
      <w:r>
        <w:rPr>
          <w:rFonts w:ascii="Times New Roman" w:hAnsi="Times New Roman"/>
          <w:color w:val="000000"/>
          <w:sz w:val="28"/>
          <w:szCs w:val="28"/>
        </w:rPr>
        <w:br w:type="textWrapping"/>
      </w:r>
      <w:r>
        <w:rPr>
          <w:rFonts w:ascii="Times New Roman" w:hAnsi="Times New Roman"/>
          <w:color w:val="000000"/>
          <w:sz w:val="28"/>
          <w:szCs w:val="28"/>
        </w:rPr>
        <w:t xml:space="preserve">      </w:t>
      </w:r>
      <w:r>
        <w:rPr>
          <w:rFonts w:ascii="Times New Roman" w:hAnsi="Times New Roman"/>
          <w:b/>
          <w:bCs/>
          <w:color w:val="000000"/>
          <w:sz w:val="28"/>
          <w:szCs w:val="28"/>
        </w:rPr>
        <w:t>По итогам Вахты Памяти новыми уникальными экспонатами пополнился только что открытый Зал Воинской Славы в рабочем посёлке Бутурлино.</w:t>
      </w:r>
      <w:r>
        <w:rPr>
          <w:rFonts w:ascii="Times New Roman" w:hAnsi="Times New Roman"/>
          <w:b/>
          <w:bCs/>
          <w:color w:val="000000"/>
          <w:sz w:val="28"/>
          <w:szCs w:val="28"/>
        </w:rPr>
        <w:br w:type="textWrapping"/>
      </w:r>
      <w:r>
        <w:rPr>
          <w:rFonts w:ascii="Times New Roman" w:hAnsi="Times New Roman"/>
          <w:color w:val="000000"/>
          <w:sz w:val="28"/>
          <w:szCs w:val="28"/>
        </w:rPr>
        <w:t>Также поисковики «Светоча» оказали помощь в благоустройстве воинского захоронения в д.Редцы и приняли участие в митинге накануне Дня Победы.</w:t>
      </w:r>
      <w:r>
        <w:rPr>
          <w:rFonts w:ascii="Times New Roman" w:hAnsi="Times New Roman"/>
          <w:color w:val="000000"/>
          <w:sz w:val="28"/>
          <w:szCs w:val="28"/>
        </w:rPr>
        <w:br w:type="textWrapping"/>
      </w:r>
      <w:r>
        <w:rPr>
          <w:rFonts w:ascii="Times New Roman" w:hAnsi="Times New Roman"/>
          <w:color w:val="000000"/>
          <w:sz w:val="28"/>
          <w:szCs w:val="28"/>
        </w:rPr>
        <w:t xml:space="preserve">        В ходе экспедиции проведена разведка и определены новые перспективные места поиска</w:t>
      </w:r>
      <w:r>
        <w:rPr>
          <w:rFonts w:ascii="Arial" w:hAnsi="Arial" w:cs="Arial"/>
          <w:color w:val="000000"/>
          <w:sz w:val="20"/>
          <w:szCs w:val="20"/>
        </w:rPr>
        <w:t>.</w:t>
      </w:r>
    </w:p>
    <w:p>
      <w:pPr>
        <w:shd w:val="clear" w:color="auto" w:fill="FFFFFF"/>
        <w:spacing w:before="0" w:beforeAutospacing="0" w:after="0" w:afterAutospacing="0" w:line="360" w:lineRule="auto"/>
        <w:rPr>
          <w:rFonts w:ascii="Arial" w:hAnsi="Arial" w:cs="Arial"/>
          <w:color w:val="000000"/>
          <w:sz w:val="20"/>
          <w:szCs w:val="20"/>
        </w:rPr>
      </w:pPr>
    </w:p>
    <w:p>
      <w:pPr>
        <w:spacing w:before="0" w:beforeAutospacing="0" w:after="160" w:afterAutospacing="0" w:line="360" w:lineRule="auto"/>
        <w:jc w:val="both"/>
        <w:rPr>
          <w:rFonts w:ascii="Times New Roman" w:hAnsi="Times New Roman" w:eastAsia="Calibri"/>
          <w:color w:val="000000"/>
          <w:sz w:val="28"/>
          <w:szCs w:val="28"/>
          <w:shd w:val="clear" w:color="auto" w:fill="FFFFFF"/>
          <w:lang w:eastAsia="en-US"/>
        </w:rPr>
      </w:pPr>
      <w:r>
        <w:rPr>
          <w:rFonts w:ascii="Times New Roman" w:hAnsi="Times New Roman" w:eastAsia="Calibri"/>
          <w:color w:val="000000"/>
          <w:sz w:val="28"/>
          <w:szCs w:val="28"/>
          <w:shd w:val="clear" w:color="auto" w:fill="FFFFFF"/>
          <w:lang w:eastAsia="en-US"/>
        </w:rPr>
        <w:t xml:space="preserve">        5 мая 2023 года в Нижнем Новгороде прошёл митинг, посвящённый                   100-летию со дня рождения нашего земляка, Героя Советского Союза, выдающегося летчика, лучшего советского аса Корейской войны и реактивной истребительной авиации Николая Васильевича Сутягина, в котором принимала участие и делегация от Бутурлинского округа (5 человек).</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В памятной акции приняли участие родственники Николая Васильевича, представители НРООО «Российский союз ветеранов», НАЗ «Сокол», военного комиссариата Нижегородской области, кадетского корпуса, ветераны города, учащиеся общеобразовательных учреждений и др.</w:t>
      </w:r>
    </w:p>
    <w:p>
      <w:pPr>
        <w:spacing w:before="0" w:beforeAutospacing="0" w:after="160" w:afterAutospacing="0" w:line="360" w:lineRule="auto"/>
        <w:jc w:val="both"/>
        <w:rPr>
          <w:rFonts w:ascii="Times New Roman" w:hAnsi="Times New Roman" w:eastAsia="Calibri"/>
          <w:color w:val="000000"/>
          <w:sz w:val="28"/>
          <w:szCs w:val="28"/>
          <w:shd w:val="clear" w:color="auto" w:fill="FFFFFF"/>
          <w:lang w:eastAsia="en-US"/>
        </w:rPr>
      </w:pPr>
      <w:r>
        <w:rPr>
          <w:rFonts w:ascii="Times New Roman" w:hAnsi="Times New Roman" w:eastAsia="Calibri"/>
          <w:color w:val="000000"/>
          <w:sz w:val="28"/>
          <w:szCs w:val="28"/>
          <w:shd w:val="clear" w:color="auto" w:fill="FFFFFF"/>
          <w:lang w:eastAsia="en-US"/>
        </w:rPr>
        <w:t xml:space="preserve">    На родине героя, в Бутурлинском округе прошла декада празднования этой знаменательной даты Н.В.Сутягина.        </w:t>
      </w:r>
    </w:p>
    <w:p>
      <w:pPr>
        <w:spacing w:before="0" w:beforeAutospacing="0" w:after="160" w:afterAutospacing="0" w:line="360" w:lineRule="auto"/>
        <w:jc w:val="both"/>
        <w:rPr>
          <w:rFonts w:ascii="Times New Roman" w:hAnsi="Times New Roman" w:eastAsia="Calibri"/>
          <w:color w:val="000000"/>
          <w:sz w:val="28"/>
          <w:szCs w:val="28"/>
          <w:shd w:val="clear" w:color="auto" w:fill="FFFFFF"/>
          <w:lang w:eastAsia="en-US" w:bidi="ar"/>
        </w:rPr>
      </w:pPr>
      <w:r>
        <w:rPr>
          <w:rFonts w:ascii="Times New Roman" w:hAnsi="Times New Roman" w:eastAsia="Calibri"/>
          <w:color w:val="000000"/>
          <w:sz w:val="28"/>
          <w:szCs w:val="28"/>
          <w:shd w:val="clear" w:color="auto" w:fill="FFFFFF"/>
          <w:lang w:eastAsia="en-US"/>
        </w:rPr>
        <w:t xml:space="preserve">      12 мая 2023 года, в </w:t>
      </w:r>
      <w:r>
        <w:fldChar w:fldCharType="begin"/>
      </w:r>
      <w:r>
        <w:instrText xml:space="preserve"> HYPERLINK "https://vk.com/feed?section=search&amp;q=%23%D0%9C%D0%91%D0%9E%D0%A3_%D0%91%D0%B0%D0%B7%D0%B8%D0%BD%D1%81%D0%BA%D0%BE%D0%B9_%D0%9E%D0%9E%D0%A8_%D0%B8%D0%BC_%D0%9D_%D0%92_%D0%A1%D1%83%D1%82%D1%8F%D0%B3%D0%B8%D0%BD%D0%B0" </w:instrText>
      </w:r>
      <w:r>
        <w:fldChar w:fldCharType="separate"/>
      </w:r>
      <w:r>
        <w:rPr>
          <w:rFonts w:ascii="Times New Roman" w:hAnsi="Times New Roman" w:eastAsia="Calibri"/>
          <w:sz w:val="28"/>
          <w:szCs w:val="28"/>
          <w:u w:val="single"/>
          <w:shd w:val="clear" w:color="auto" w:fill="FFFFFF"/>
          <w:lang w:eastAsia="en-US"/>
        </w:rPr>
        <w:t>МБОУ_Базинской_ООШ_им_Н_В_Сутягина</w:t>
      </w:r>
      <w:r>
        <w:rPr>
          <w:rFonts w:ascii="Times New Roman" w:hAnsi="Times New Roman" w:eastAsia="Calibri"/>
          <w:sz w:val="28"/>
          <w:szCs w:val="28"/>
          <w:u w:val="single"/>
          <w:shd w:val="clear" w:color="auto" w:fill="FFFFFF"/>
          <w:lang w:eastAsia="en-US"/>
        </w:rPr>
        <w:fldChar w:fldCharType="end"/>
      </w:r>
      <w:r>
        <w:rPr>
          <w:rFonts w:ascii="Times New Roman" w:hAnsi="Times New Roman" w:eastAsia="Calibri"/>
          <w:color w:val="000000"/>
          <w:sz w:val="28"/>
          <w:szCs w:val="28"/>
          <w:shd w:val="clear" w:color="auto" w:fill="FFFFFF"/>
          <w:lang w:eastAsia="en-US"/>
        </w:rPr>
        <w:t> прошла торжественная линейка, посвященная закрытию этой декады. В числе почетных гостей на мероприятии присутствовали</w:t>
      </w:r>
      <w:r>
        <w:rPr>
          <w:rFonts w:ascii="Times New Roman" w:hAnsi="Times New Roman" w:eastAsia="Calibri"/>
          <w:color w:val="000000"/>
          <w:sz w:val="28"/>
          <w:szCs w:val="28"/>
          <w:lang w:eastAsia="en-US"/>
        </w:rPr>
        <w:t>:</w:t>
      </w:r>
      <w:r>
        <w:rPr>
          <w:rFonts w:ascii="Times New Roman" w:hAnsi="Times New Roman" w:eastAsia="Calibri"/>
          <w:color w:val="000000"/>
          <w:sz w:val="28"/>
          <w:szCs w:val="28"/>
          <w:shd w:val="clear" w:color="auto" w:fill="FFFFFF"/>
          <w:lang w:eastAsia="en-US"/>
        </w:rPr>
        <w:t xml:space="preserve"> Сутягин Юрий Николаевич, сын Героя Советского Союза Н.В.Сутягина, подполковник в отставке, Логинов Николай Анатольевич, ветеран военно-воздушных сил, племянник Героя.</w:t>
      </w:r>
      <w:r>
        <w:rPr>
          <w:rFonts w:ascii="Times New Roman" w:hAnsi="Times New Roman" w:eastAsia="Calibri"/>
          <w:color w:val="000000"/>
          <w:sz w:val="28"/>
          <w:szCs w:val="28"/>
          <w:lang w:eastAsia="en-US"/>
        </w:rPr>
        <w:br w:type="textWrapping"/>
      </w:r>
      <w:r>
        <w:rPr>
          <w:rFonts w:ascii="Times New Roman" w:hAnsi="Times New Roman" w:eastAsia="Calibri"/>
          <w:color w:val="000000"/>
          <w:sz w:val="28"/>
          <w:szCs w:val="28"/>
          <w:shd w:val="clear" w:color="auto" w:fill="FFFFFF"/>
          <w:lang w:eastAsia="en-US"/>
        </w:rPr>
        <w:t xml:space="preserve">    В рамках декады в школе были проведены презентации книг и альбомов, конкурсы и соревнования, в которых ребята принимали самое активное участие.</w:t>
      </w:r>
      <w:r>
        <w:rPr>
          <w:rFonts w:ascii="Times New Roman" w:hAnsi="Times New Roman" w:eastAsia="Calibri"/>
          <w:color w:val="000000"/>
          <w:sz w:val="28"/>
          <w:szCs w:val="28"/>
          <w:lang w:eastAsia="en-US"/>
        </w:rPr>
        <w:br w:type="textWrapping"/>
      </w:r>
      <w:r>
        <w:rPr>
          <w:rFonts w:ascii="Times New Roman" w:hAnsi="Times New Roman" w:eastAsia="Calibri"/>
          <w:color w:val="000000"/>
          <w:sz w:val="28"/>
          <w:szCs w:val="28"/>
          <w:shd w:val="clear" w:color="auto" w:fill="FFFFFF"/>
          <w:lang w:eastAsia="en-US" w:bidi="ar"/>
        </w:rPr>
        <w:t xml:space="preserve">     </w:t>
      </w:r>
      <w:r>
        <w:rPr>
          <w:rFonts w:ascii="Times New Roman" w:hAnsi="Times New Roman" w:eastAsia="Calibri"/>
          <w:color w:val="000000"/>
          <w:sz w:val="28"/>
          <w:szCs w:val="28"/>
          <w:shd w:val="clear" w:color="auto" w:fill="FFFFFF"/>
          <w:lang w:eastAsia="en-US"/>
        </w:rPr>
        <w:t>12 мая в рамках закрытия декады празднования 100 - летия со дня рождения Героя Советского Союза Н.В. Сутягина состоялась районная военно-патриотическая игра "Наследие". Игра была проведена в целях увековечивания памяти нашего земляка. Организаторами игры выступили Управление образования и спорта администрации Бутурлинского муниципального округа Нижегородской области; МБОУ Базинская ООШ имени Героя Советского Союза Н.В.Сутягина; Нижегородское региональное отделение Всероссийского студенческого корпуса спасателей; Сутягин Юрий Николаевич, сын Героя Советского Союза Н.В.Сутягина.</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Участниками игры стали команды: «Легион» ГАПОУ «Перевозского строительного колледжа» «Бутурлинского сельскохозяйственного техникума», «Спартанцы» МАОУ Бутурлинской СОШ имени В.И.Казакова, «Рубеж» МБОУ Базинской ООШ имени Н.В.Сутягина, «Пламя» МБОУ Ягубовской СОШ, «Виктория» МБОУ Кочуновской ООШ, «Патриот» МБОУ Каменищенской ООШ имени А.Д.Герасименко.</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В программу проведения игры входили состязания по этапам: изготовление «Боевого листка», смотр строя и песни, конкурс по огневой подготовке, надевание РХБЗ, исторический, метание гранаты, управление квадрокоптером, оказание первой помощи и переноска раненого, физическая подготовка, восстановление карты.</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Все команды показали хорошие результаты и проявили волю к победе.</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В первой возрастной группе победу одержала команда "Спартанцы" МАОУ Бутурлинской СОШ имени В.И. Казакова, руководитель Шилин Вадим Александрович.</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Победу во второй возрастной группе одержала команда "Рубеж» МБОУ Базинской ООШ имени Н.В. Сутягина, руководитель Леденцов Иван Александрович, II место заняла команда «Пламя» МБОУ Ягубовской СОШ, руководитель Мурылева Ольга Сергеевна, III место - команда «Виктория» МБОУ Кочуновской ООШ, руководитель Другов Сергей Борисович.</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Команды – победители были награждены дипломами победителей военно – патриотической игры «Наследие» и переходящими кубками. Призеры - грамотами за 2 и 3 место. Всем участникам игры были вручены благодарственные письма от местного отделения партии «Единая Россия».</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 Количество участников и болельщиков – 210 чел./</w:t>
      </w:r>
    </w:p>
    <w:p>
      <w:pPr>
        <w:spacing w:before="0" w:beforeAutospacing="0" w:after="0" w:afterAutospacing="0" w:line="360" w:lineRule="auto"/>
        <w:ind w:left="140" w:hanging="140" w:hangingChars="50"/>
        <w:jc w:val="both"/>
        <w:rPr>
          <w:rFonts w:ascii="Times New Roman" w:hAnsi="Times New Roman"/>
          <w:bCs/>
          <w:iCs/>
          <w:sz w:val="28"/>
          <w:szCs w:val="28"/>
        </w:rPr>
      </w:pPr>
      <w:r>
        <w:rPr>
          <w:rFonts w:ascii="Times New Roman" w:hAnsi="Times New Roman" w:eastAsia="Calibri"/>
          <w:color w:val="000000"/>
          <w:sz w:val="28"/>
          <w:szCs w:val="28"/>
          <w:lang w:eastAsia="en-US"/>
        </w:rPr>
        <w:t xml:space="preserve">       </w:t>
      </w:r>
      <w:r>
        <w:rPr>
          <w:rFonts w:ascii="Times New Roman" w:hAnsi="Times New Roman" w:eastAsia="Calibri"/>
          <w:color w:val="000000"/>
          <w:sz w:val="28"/>
          <w:szCs w:val="28"/>
          <w:shd w:val="clear" w:color="auto" w:fill="FFFFFF"/>
          <w:lang w:eastAsia="en-US"/>
        </w:rPr>
        <w:t>19 мая делегация от образовательных учреждений Бутурлинского муниципального округа (21 человек) приняла участие в церемонии чествования лауреатов первого нижегородского регионального конкурса иллюстрированных эссе «Неизвестные герои Великой Отечественной войны» среди учащихся школ 129 одномандатного избирательного округа Нижегородской области при поддержке депутата Государственной Думы Федерального собрания РФ А.Ф.Лесуна, межрегионального благотворительного фонда «Земляки» и Министерства образования Нижегородской области.</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Лучшие работы учащихся были опубликованы в сборнике - альманахе «Неизвестные герои Великой Отечественной».</w:t>
      </w:r>
      <w:r>
        <w:rPr>
          <w:rFonts w:ascii="Times New Roman" w:hAnsi="Times New Roman" w:eastAsia="Calibri"/>
          <w:color w:val="000000"/>
          <w:sz w:val="28"/>
          <w:szCs w:val="28"/>
          <w:shd w:val="clear" w:color="auto" w:fill="FFFFFF"/>
          <w:lang w:eastAsia="en-US"/>
        </w:rPr>
        <w:br w:type="textWrapping"/>
      </w:r>
      <w:r>
        <w:rPr>
          <w:rFonts w:ascii="Times New Roman" w:hAnsi="Times New Roman" w:eastAsia="Calibri"/>
          <w:color w:val="000000"/>
          <w:sz w:val="28"/>
          <w:szCs w:val="28"/>
          <w:shd w:val="clear" w:color="auto" w:fill="FFFFFF"/>
          <w:lang w:eastAsia="en-US"/>
        </w:rPr>
        <w:t xml:space="preserve">     В канун Дня Победы 2023 года Бутурлинский округ получил долгожданный подарок – </w:t>
      </w:r>
      <w:r>
        <w:rPr>
          <w:rFonts w:ascii="Times New Roman" w:hAnsi="Times New Roman" w:eastAsia="Calibri"/>
          <w:b/>
          <w:bCs/>
          <w:color w:val="000000"/>
          <w:sz w:val="28"/>
          <w:szCs w:val="28"/>
          <w:shd w:val="clear" w:color="auto" w:fill="FFFFFF"/>
          <w:lang w:eastAsia="en-US"/>
        </w:rPr>
        <w:t>Зал Воинской Славы</w:t>
      </w:r>
      <w:r>
        <w:rPr>
          <w:rFonts w:ascii="Times New Roman" w:hAnsi="Times New Roman" w:eastAsia="Calibri"/>
          <w:color w:val="000000"/>
          <w:sz w:val="28"/>
          <w:szCs w:val="28"/>
          <w:shd w:val="clear" w:color="auto" w:fill="FFFFFF"/>
          <w:lang w:eastAsia="en-US"/>
        </w:rPr>
        <w:t xml:space="preserve"> в рабочем посёлке Бутурлино, созданный в результате реализации проекта Совета ветеранов округа </w:t>
      </w:r>
      <w:r>
        <w:rPr>
          <w:rFonts w:ascii="Times New Roman" w:hAnsi="Times New Roman"/>
          <w:sz w:val="28"/>
          <w:szCs w:val="28"/>
        </w:rPr>
        <w:t>«Минувших лет живая память!» Зал был принят компетентной комиссией, которая приняла решение перенести торжественное открытие Зала на 9 июня 2023 года и посвятить это знаменательное мероприятие Дню России, чтобы подчеркнуть значимость проводимой в округе работы по увековеч</w:t>
      </w:r>
      <w:r>
        <w:rPr>
          <w:rFonts w:ascii="Times New Roman" w:hAnsi="Times New Roman"/>
          <w:sz w:val="28"/>
          <w:szCs w:val="28"/>
          <w:lang w:val="ru-RU"/>
        </w:rPr>
        <w:t>е</w:t>
      </w:r>
      <w:r>
        <w:rPr>
          <w:rFonts w:ascii="Times New Roman" w:hAnsi="Times New Roman"/>
          <w:sz w:val="28"/>
          <w:szCs w:val="28"/>
        </w:rPr>
        <w:t>нию памяти об участниках Великой Отечественной войны и воинах-интернационалистах.</w:t>
      </w:r>
    </w:p>
    <w:p>
      <w:pPr>
        <w:shd w:val="clear" w:color="auto" w:fill="FFFFFF"/>
        <w:spacing w:after="0" w:line="360" w:lineRule="auto"/>
        <w:jc w:val="both"/>
        <w:rPr>
          <w:rFonts w:hint="default" w:ascii="Times New Roman" w:hAnsi="Times New Roman" w:eastAsia="Calibri"/>
          <w:color w:val="000000"/>
          <w:sz w:val="28"/>
          <w:szCs w:val="28"/>
          <w:shd w:val="clear" w:color="auto" w:fill="FFFFFF"/>
          <w:lang w:val="ru-RU" w:eastAsia="en-US"/>
        </w:rPr>
      </w:pPr>
      <w:r>
        <w:rPr>
          <w:rFonts w:ascii="Times New Roman" w:hAnsi="Times New Roman" w:eastAsia="Calibri"/>
          <w:color w:val="000000"/>
          <w:sz w:val="28"/>
          <w:szCs w:val="28"/>
          <w:shd w:val="clear" w:color="auto" w:fill="FFFFFF"/>
          <w:lang w:eastAsia="en-US"/>
        </w:rPr>
        <w:t xml:space="preserve">           И этот день настал. Как ручейки стекались к месту открытия Зала школьники, одетые парадно, кто-то в военную форму, кто-то в русские народные костюмы. Как всегда </w:t>
      </w:r>
      <w:r>
        <w:rPr>
          <w:rFonts w:ascii="Times New Roman" w:hAnsi="Times New Roman" w:eastAsia="Calibri"/>
          <w:color w:val="000000"/>
          <w:sz w:val="28"/>
          <w:szCs w:val="28"/>
          <w:shd w:val="clear" w:color="auto" w:fill="FFFFFF"/>
          <w:lang w:val="ru-RU" w:eastAsia="en-US"/>
        </w:rPr>
        <w:t>подтянуты</w:t>
      </w:r>
      <w:r>
        <w:rPr>
          <w:rFonts w:hint="default" w:ascii="Times New Roman" w:hAnsi="Times New Roman" w:eastAsia="Calibri"/>
          <w:color w:val="000000"/>
          <w:sz w:val="28"/>
          <w:szCs w:val="28"/>
          <w:shd w:val="clear" w:color="auto" w:fill="FFFFFF"/>
          <w:lang w:val="ru-RU" w:eastAsia="en-US"/>
        </w:rPr>
        <w:t xml:space="preserve"> и стройны</w:t>
      </w:r>
      <w:r>
        <w:rPr>
          <w:rFonts w:ascii="Times New Roman" w:hAnsi="Times New Roman" w:eastAsia="Calibri"/>
          <w:color w:val="000000"/>
          <w:sz w:val="28"/>
          <w:szCs w:val="28"/>
          <w:shd w:val="clear" w:color="auto" w:fill="FFFFFF"/>
          <w:lang w:eastAsia="en-US"/>
        </w:rPr>
        <w:t xml:space="preserve"> – юнармейцы! Здесь же представители разных организаций и ведомств. </w:t>
      </w:r>
      <w:r>
        <w:rPr>
          <w:rFonts w:hint="default" w:ascii="Times New Roman" w:hAnsi="Times New Roman" w:eastAsia="Calibri"/>
          <w:color w:val="000000"/>
          <w:sz w:val="28"/>
          <w:szCs w:val="28"/>
          <w:shd w:val="clear" w:color="auto" w:fill="FFFFFF"/>
          <w:lang w:val="ru-RU" w:eastAsia="en-US"/>
        </w:rPr>
        <w:t xml:space="preserve">             </w:t>
      </w:r>
    </w:p>
    <w:p>
      <w:pPr>
        <w:shd w:val="clear" w:color="auto" w:fill="FFFFFF"/>
        <w:spacing w:after="0" w:line="360" w:lineRule="auto"/>
        <w:ind w:firstLine="420" w:firstLineChars="150"/>
        <w:jc w:val="both"/>
        <w:rPr>
          <w:rFonts w:hint="default" w:ascii="Times New Roman" w:hAnsi="Times New Roman" w:cs="Times New Roman"/>
          <w:color w:val="050624"/>
          <w:sz w:val="28"/>
          <w:szCs w:val="28"/>
          <w:lang w:val="en-US" w:eastAsia="ru-RU"/>
        </w:rPr>
      </w:pPr>
      <w:r>
        <w:rPr>
          <w:rFonts w:hint="default" w:ascii="Times New Roman" w:hAnsi="Times New Roman" w:eastAsia="Times New Roman" w:cs="Times New Roman"/>
          <w:color w:val="050624"/>
          <w:sz w:val="28"/>
          <w:szCs w:val="28"/>
          <w:lang w:eastAsia="ru-RU"/>
        </w:rPr>
        <w:t>В 2022 году Бутурлинский Совет ветеранов, в  работе которого патриотическое воспитание подрастающего поколения является ведущим направлением,  выступил с инициативой открыть на базе Бутурлинской школы Зал Воинской Славы.</w:t>
      </w:r>
      <w:r>
        <w:rPr>
          <w:rFonts w:hint="default" w:ascii="Times New Roman" w:hAnsi="Times New Roman" w:cs="Times New Roman"/>
          <w:color w:val="050624"/>
          <w:sz w:val="28"/>
          <w:szCs w:val="28"/>
          <w:lang w:val="en-US" w:eastAsia="ru-RU"/>
        </w:rPr>
        <w:t xml:space="preserve"> И вот это свершилось!            </w:t>
      </w:r>
    </w:p>
    <w:p>
      <w:pPr>
        <w:shd w:val="clear" w:color="auto" w:fill="FFFFFF"/>
        <w:spacing w:after="0" w:line="360" w:lineRule="auto"/>
        <w:ind w:firstLine="420" w:firstLineChars="150"/>
        <w:jc w:val="both"/>
        <w:rPr>
          <w:rFonts w:hint="default" w:ascii="Times New Roman" w:hAnsi="Times New Roman" w:cs="Times New Roman"/>
          <w:color w:val="050624"/>
          <w:sz w:val="28"/>
          <w:szCs w:val="28"/>
          <w:lang w:val="en-US" w:eastAsia="ru-RU"/>
        </w:rPr>
      </w:pPr>
      <w:r>
        <w:rPr>
          <w:rFonts w:hint="default" w:ascii="Times New Roman" w:hAnsi="Times New Roman" w:eastAsia="Times New Roman" w:cs="Times New Roman"/>
          <w:color w:val="050624"/>
          <w:sz w:val="28"/>
          <w:szCs w:val="28"/>
          <w:lang w:eastAsia="ru-RU"/>
        </w:rPr>
        <w:t xml:space="preserve">В числе почетных гостей мероприятия глава МСУ округа Николай Александрович Чичков, военный комиссар Бутурлинского и Вадского муниципальных округов, городского округа Перевозский Вадим Николаевич Анурин, заместитель главы администрации Марина Николаевна Строкина, председатель районного Совета ветеранов Татьяна Петровна Точилина, ветеран боевых действий в Афганистане, военный летчик, полковник запаса, почётный гражданин р.п.Бутурлино Александр Алексеевич Грошев, общественный деятель, местный краевед Михаил Васильевич Удалов, </w:t>
      </w:r>
      <w:r>
        <w:rPr>
          <w:rFonts w:hint="default" w:ascii="Times New Roman" w:hAnsi="Times New Roman" w:cs="Times New Roman"/>
          <w:color w:val="050624"/>
          <w:sz w:val="28"/>
          <w:szCs w:val="28"/>
          <w:lang w:val="en-US" w:eastAsia="ru-RU"/>
        </w:rPr>
        <w:t xml:space="preserve">             </w:t>
      </w:r>
      <w:r>
        <w:rPr>
          <w:rFonts w:hint="default" w:ascii="Times New Roman" w:hAnsi="Times New Roman" w:cs="Times New Roman"/>
          <w:color w:val="050624"/>
          <w:sz w:val="28"/>
          <w:szCs w:val="28"/>
          <w:lang w:eastAsia="ru-RU"/>
        </w:rPr>
        <w:t>от</w:t>
      </w:r>
      <w:r>
        <w:rPr>
          <w:rFonts w:hint="default" w:ascii="Times New Roman" w:hAnsi="Times New Roman" w:cs="Times New Roman"/>
          <w:color w:val="050624"/>
          <w:sz w:val="28"/>
          <w:szCs w:val="28"/>
          <w:lang w:val="en-US" w:eastAsia="ru-RU"/>
        </w:rPr>
        <w:t xml:space="preserve"> областного Совета ветеранов - </w:t>
      </w:r>
      <w:r>
        <w:rPr>
          <w:rFonts w:hint="default" w:ascii="Times New Roman" w:hAnsi="Times New Roman" w:eastAsia="Times New Roman" w:cs="Times New Roman"/>
          <w:color w:val="050624"/>
          <w:sz w:val="28"/>
          <w:szCs w:val="28"/>
          <w:lang w:eastAsia="ru-RU"/>
        </w:rPr>
        <w:t>председатель Нижегородской областной общественной организации ветеранов комсомола «Комсомольская площадь» Сергей Петрович Бурнин и пресс-секретарь областного Совета ветеранов Людмила Викторовна Туманов</w:t>
      </w:r>
      <w:r>
        <w:rPr>
          <w:rFonts w:hint="default" w:ascii="Times New Roman" w:hAnsi="Times New Roman" w:cs="Times New Roman"/>
          <w:color w:val="050624"/>
          <w:sz w:val="28"/>
          <w:szCs w:val="28"/>
          <w:lang w:eastAsia="ru-RU"/>
        </w:rPr>
        <w:t>а</w:t>
      </w:r>
      <w:r>
        <w:rPr>
          <w:rFonts w:hint="default" w:ascii="Times New Roman" w:hAnsi="Times New Roman" w:cs="Times New Roman"/>
          <w:color w:val="050624"/>
          <w:sz w:val="28"/>
          <w:szCs w:val="28"/>
          <w:lang w:val="en-US" w:eastAsia="ru-RU"/>
        </w:rPr>
        <w:t>.</w:t>
      </w:r>
    </w:p>
    <w:p>
      <w:pPr>
        <w:shd w:val="clear" w:color="auto" w:fill="FFFFFF"/>
        <w:spacing w:after="0" w:line="360" w:lineRule="auto"/>
        <w:ind w:firstLine="420" w:firstLineChars="150"/>
        <w:jc w:val="both"/>
        <w:rPr>
          <w:rFonts w:hint="default" w:ascii="Times New Roman" w:hAnsi="Times New Roman" w:cs="Times New Roman"/>
          <w:color w:val="050624"/>
          <w:sz w:val="28"/>
          <w:szCs w:val="28"/>
          <w:lang w:val="en-US" w:eastAsia="ru-RU"/>
        </w:rPr>
      </w:pPr>
      <w:r>
        <w:rPr>
          <w:rFonts w:hint="default" w:ascii="Times New Roman" w:hAnsi="Times New Roman" w:cs="Times New Roman"/>
          <w:color w:val="050624"/>
          <w:sz w:val="28"/>
          <w:szCs w:val="28"/>
          <w:lang w:val="en-US" w:eastAsia="ru-RU"/>
        </w:rPr>
        <w:t xml:space="preserve"> С приветственными словами к собравшимся выступили: глава администрации Бутурлинского муниципального округа Н.А. Чичков, </w:t>
      </w:r>
      <w:r>
        <w:rPr>
          <w:rFonts w:hint="default" w:ascii="Times New Roman" w:hAnsi="Times New Roman" w:eastAsia="Times New Roman" w:cs="Times New Roman"/>
          <w:color w:val="050624"/>
          <w:sz w:val="28"/>
          <w:szCs w:val="28"/>
          <w:lang w:eastAsia="ru-RU"/>
        </w:rPr>
        <w:t>председатель Нижегородской областной общественной организации ветеранов комсомола «Комсомольская площадь» Сергей Петрович Бурнин</w:t>
      </w:r>
      <w:r>
        <w:rPr>
          <w:rFonts w:hint="default" w:ascii="Times New Roman" w:hAnsi="Times New Roman" w:cs="Times New Roman"/>
          <w:color w:val="050624"/>
          <w:sz w:val="28"/>
          <w:szCs w:val="28"/>
          <w:lang w:val="en-US" w:eastAsia="ru-RU"/>
        </w:rPr>
        <w:t xml:space="preserve">, председатель </w:t>
      </w:r>
      <w:r>
        <w:rPr>
          <w:rFonts w:hint="default" w:ascii="Times New Roman" w:hAnsi="Times New Roman" w:eastAsia="Times New Roman" w:cs="Times New Roman"/>
          <w:color w:val="050624"/>
          <w:sz w:val="28"/>
          <w:szCs w:val="28"/>
          <w:lang w:eastAsia="ru-RU"/>
        </w:rPr>
        <w:t>районного Совета ветеранов Татьяна Петровна Точилина</w:t>
      </w:r>
      <w:r>
        <w:rPr>
          <w:rFonts w:hint="default" w:ascii="Times New Roman" w:hAnsi="Times New Roman" w:cs="Times New Roman"/>
          <w:color w:val="050624"/>
          <w:sz w:val="28"/>
          <w:szCs w:val="28"/>
          <w:lang w:val="en-US" w:eastAsia="ru-RU"/>
        </w:rPr>
        <w:t>, которая выразила искреннюю благодарность в адрес администрации района,     в лице Николая Александровича Чичкова и  Марины Николаевны Строкиной, за всесторонюю поддержку в свершении такого важного для округа дела, как открытие Зала Воинской Славы.</w:t>
      </w:r>
    </w:p>
    <w:p>
      <w:pPr>
        <w:shd w:val="clear" w:color="auto" w:fill="FFFFFF"/>
        <w:spacing w:before="100" w:beforeAutospacing="1" w:after="100" w:afterAutospacing="1" w:line="360" w:lineRule="auto"/>
        <w:ind w:firstLine="560" w:firstLineChars="200"/>
        <w:jc w:val="both"/>
        <w:rPr>
          <w:rFonts w:hint="default" w:ascii="Times New Roman" w:hAnsi="Times New Roman" w:cs="Times New Roman"/>
          <w:color w:val="050624"/>
          <w:sz w:val="28"/>
          <w:szCs w:val="28"/>
          <w:lang w:val="en-US" w:eastAsia="ru-RU"/>
        </w:rPr>
      </w:pPr>
      <w:r>
        <w:rPr>
          <w:rFonts w:hint="default" w:ascii="Times New Roman" w:hAnsi="Times New Roman" w:eastAsia="Times New Roman" w:cs="Times New Roman"/>
          <w:color w:val="050624"/>
          <w:sz w:val="28"/>
          <w:szCs w:val="28"/>
          <w:lang w:eastAsia="ru-RU"/>
        </w:rPr>
        <w:t>Право разрезать ленточку предоставилось   Денису Абрамову - учащемуся 10 класса Бутурлинской школы, победителю муниципального конкурса творческих и исследовательских работ проекта Бутурлинские чтения имени Героя Советского Союза, маршала артиллерии В.И. Казакова в номинации «Думают и говорят молодые» на тему «Готов ли я защищать Родину?»</w:t>
      </w:r>
      <w:r>
        <w:rPr>
          <w:rFonts w:hint="default" w:ascii="Times New Roman" w:hAnsi="Times New Roman" w:cs="Times New Roman"/>
          <w:color w:val="050624"/>
          <w:sz w:val="28"/>
          <w:szCs w:val="28"/>
          <w:lang w:val="en-US" w:eastAsia="ru-RU"/>
        </w:rPr>
        <w:t xml:space="preserve"> и Т.П.Точилиной. </w:t>
      </w:r>
    </w:p>
    <w:p>
      <w:pPr>
        <w:shd w:val="clear" w:color="auto" w:fill="FFFFFF"/>
        <w:spacing w:before="100" w:beforeAutospacing="1" w:after="100" w:afterAutospacing="1" w:line="360" w:lineRule="auto"/>
        <w:ind w:firstLine="560" w:firstLineChars="200"/>
        <w:jc w:val="both"/>
        <w:rPr>
          <w:rFonts w:hint="default" w:ascii="Times New Roman" w:hAnsi="Times New Roman" w:eastAsia="Times New Roman" w:cs="Times New Roman"/>
          <w:color w:val="050624"/>
          <w:sz w:val="28"/>
          <w:szCs w:val="28"/>
          <w:lang w:eastAsia="ru-RU"/>
        </w:rPr>
      </w:pPr>
      <w:r>
        <w:rPr>
          <w:rFonts w:hint="default" w:ascii="Times New Roman" w:hAnsi="Times New Roman" w:cs="Times New Roman"/>
          <w:color w:val="050624"/>
          <w:sz w:val="28"/>
          <w:szCs w:val="28"/>
          <w:lang w:eastAsia="ru-RU"/>
        </w:rPr>
        <w:t>Затем</w:t>
      </w:r>
      <w:r>
        <w:rPr>
          <w:rFonts w:hint="default" w:ascii="Times New Roman" w:hAnsi="Times New Roman" w:cs="Times New Roman"/>
          <w:color w:val="050624"/>
          <w:sz w:val="28"/>
          <w:szCs w:val="28"/>
          <w:lang w:val="en-US" w:eastAsia="ru-RU"/>
        </w:rPr>
        <w:t xml:space="preserve"> </w:t>
      </w:r>
      <w:r>
        <w:rPr>
          <w:rFonts w:hint="default" w:ascii="Times New Roman" w:hAnsi="Times New Roman" w:cs="Times New Roman"/>
          <w:color w:val="050624"/>
          <w:sz w:val="28"/>
          <w:szCs w:val="28"/>
          <w:lang w:eastAsia="ru-RU"/>
        </w:rPr>
        <w:t>в</w:t>
      </w:r>
      <w:r>
        <w:rPr>
          <w:rFonts w:hint="default" w:ascii="Times New Roman" w:hAnsi="Times New Roman" w:cs="Times New Roman"/>
          <w:color w:val="050624"/>
          <w:sz w:val="28"/>
          <w:szCs w:val="28"/>
          <w:lang w:val="en-US" w:eastAsia="ru-RU"/>
        </w:rPr>
        <w:t xml:space="preserve"> только что открытом Зале Воинской Славы </w:t>
      </w:r>
      <w:r>
        <w:rPr>
          <w:rFonts w:hint="default" w:ascii="Times New Roman" w:hAnsi="Times New Roman" w:eastAsia="Times New Roman" w:cs="Times New Roman"/>
          <w:color w:val="050624"/>
          <w:sz w:val="28"/>
          <w:szCs w:val="28"/>
          <w:lang w:eastAsia="ru-RU"/>
        </w:rPr>
        <w:t xml:space="preserve"> прошло торжественное принятие в ряды «ЮНАРМИЯ» обучающихся Бутурлинской и Базинской школ.</w:t>
      </w:r>
      <w:r>
        <w:rPr>
          <w:rFonts w:hint="default" w:ascii="Times New Roman" w:hAnsi="Times New Roman" w:cs="Times New Roman"/>
          <w:color w:val="050624"/>
          <w:sz w:val="28"/>
          <w:szCs w:val="28"/>
          <w:lang w:val="en-US" w:eastAsia="ru-RU"/>
        </w:rPr>
        <w:t xml:space="preserve">  </w:t>
      </w:r>
      <w:r>
        <w:rPr>
          <w:rFonts w:hint="default" w:ascii="Times New Roman" w:hAnsi="Times New Roman" w:eastAsia="Times New Roman" w:cs="Times New Roman"/>
          <w:color w:val="050624"/>
          <w:sz w:val="28"/>
          <w:szCs w:val="28"/>
          <w:lang w:eastAsia="ru-RU"/>
        </w:rPr>
        <w:t>Юнармейцы дали торжественную клятву на верность Отечеству и всему юнармейскому братству, быть патриотами и достойными гражданами России, с честью и гордостью нести высокое звание юнармейца. Каждый из них получил удостоверение принадлежности к общественно-патриотическому движению «Юнармия» и юнармейский берет.</w:t>
      </w:r>
    </w:p>
    <w:p>
      <w:pPr>
        <w:shd w:val="clear" w:color="auto" w:fill="FFFFFF"/>
        <w:spacing w:before="100" w:beforeAutospacing="1" w:after="100" w:afterAutospacing="1" w:line="360" w:lineRule="auto"/>
        <w:ind w:firstLine="560" w:firstLineChars="200"/>
        <w:jc w:val="both"/>
        <w:rPr>
          <w:rFonts w:hint="default" w:ascii="Times New Roman" w:hAnsi="Times New Roman" w:cs="Times New Roman"/>
          <w:sz w:val="28"/>
          <w:szCs w:val="28"/>
          <w:shd w:val="clear" w:color="auto" w:fill="FFFFFF"/>
          <w:lang w:eastAsia="ru" w:bidi="ar"/>
        </w:rPr>
      </w:pPr>
      <w:r>
        <w:rPr>
          <w:rFonts w:hint="default" w:ascii="Times New Roman" w:hAnsi="Times New Roman" w:eastAsia="Times New Roman" w:cs="Times New Roman"/>
          <w:color w:val="050624"/>
          <w:sz w:val="28"/>
          <w:szCs w:val="28"/>
          <w:lang w:eastAsia="ru-RU"/>
        </w:rPr>
        <w:t>В этот же день участники поискового отряда «Светоч» Базинской школы и Всероссийской акции «Вахта Памяти» передали в дар для нового Зала экспонаты, которые были найдены в ходе поисковой работы на Новгородской земле.</w:t>
      </w:r>
      <w:r>
        <w:rPr>
          <w:rFonts w:hint="default" w:ascii="Times New Roman" w:hAnsi="Times New Roman" w:cs="Times New Roman"/>
          <w:color w:val="050624"/>
          <w:sz w:val="28"/>
          <w:szCs w:val="28"/>
          <w:lang w:val="en-US" w:eastAsia="ru-RU"/>
        </w:rPr>
        <w:t xml:space="preserve">                                                                                                                                        </w:t>
      </w:r>
      <w:r>
        <w:rPr>
          <w:rFonts w:hint="default" w:ascii="Times New Roman" w:hAnsi="Times New Roman" w:eastAsia="Times New Roman" w:cs="Times New Roman"/>
          <w:color w:val="050624"/>
          <w:sz w:val="28"/>
          <w:szCs w:val="28"/>
          <w:lang w:eastAsia="ru-RU"/>
        </w:rPr>
        <w:t>С открытием Зала Воинской Славы ветеранская организац</w:t>
      </w:r>
      <w:r>
        <w:rPr>
          <w:rFonts w:ascii="Arial" w:hAnsi="Arial" w:eastAsia="Times New Roman" w:cs="Arial"/>
          <w:color w:val="050624"/>
          <w:sz w:val="27"/>
          <w:szCs w:val="27"/>
          <w:lang w:eastAsia="ru-RU"/>
        </w:rPr>
        <w:t xml:space="preserve">ия </w:t>
      </w:r>
      <w:r>
        <w:rPr>
          <w:rFonts w:hint="default" w:ascii="Times New Roman" w:hAnsi="Times New Roman" w:eastAsia="Times New Roman" w:cs="Times New Roman"/>
          <w:color w:val="050624"/>
          <w:sz w:val="28"/>
          <w:szCs w:val="28"/>
          <w:lang w:eastAsia="ru-RU"/>
        </w:rPr>
        <w:t>Бутурлинского муниципального округа передает эстафету в работе по сохранению памяти об участниках ВОВ, всех локальных войн молодому поколению.</w:t>
      </w:r>
      <w:r>
        <w:rPr>
          <w:rFonts w:hint="default" w:ascii="Times New Roman" w:hAnsi="Times New Roman" w:eastAsia="Calibri" w:cs="Times New Roman"/>
          <w:color w:val="000000"/>
          <w:sz w:val="28"/>
          <w:szCs w:val="28"/>
          <w:shd w:val="clear" w:color="auto" w:fill="FFFFFF"/>
          <w:lang w:val="ru-RU" w:eastAsia="en-US"/>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4197"/>
        <w:gridCol w:w="2062"/>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left"/>
              <w:rPr>
                <w:rFonts w:hint="default" w:ascii="Times New Roman" w:hAnsi="Times New Roman" w:eastAsia="TimesNewRomanPSMT" w:cs="Times New Roman"/>
                <w:sz w:val="22"/>
                <w:szCs w:val="22"/>
              </w:rPr>
            </w:pPr>
            <w:r>
              <w:rPr>
                <w:rFonts w:hint="default" w:ascii="Times New Roman" w:hAnsi="Times New Roman" w:eastAsia="TimesNewRomanPSMT" w:cs="Times New Roman"/>
                <w:sz w:val="22"/>
                <w:szCs w:val="22"/>
              </w:rPr>
              <w:t>1.</w:t>
            </w:r>
          </w:p>
        </w:tc>
        <w:tc>
          <w:tcPr>
            <w:tcW w:w="41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left"/>
              <w:rPr>
                <w:rFonts w:hint="default" w:ascii="Times New Roman" w:hAnsi="Times New Roman" w:eastAsia="TimesNewRomanPSMT" w:cs="Times New Roman"/>
                <w:color w:val="FF0000"/>
                <w:sz w:val="22"/>
                <w:szCs w:val="22"/>
              </w:rPr>
            </w:pPr>
            <w:r>
              <w:rPr>
                <w:rFonts w:hint="default" w:ascii="Times New Roman" w:hAnsi="Times New Roman" w:eastAsia="TimesNewRomanPSMT" w:cs="Times New Roman"/>
                <w:sz w:val="22"/>
                <w:szCs w:val="22"/>
              </w:rPr>
              <w:t>Объем средств, дополнительно привлеченных на реализацию проекта (включая примерную оценку труда добровольцев, безвозмездно полученных товаров, работ, услуг, имущественных прав)</w:t>
            </w:r>
          </w:p>
        </w:tc>
        <w:tc>
          <w:tcPr>
            <w:tcW w:w="20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left"/>
              <w:rPr>
                <w:rFonts w:hint="default" w:ascii="Times New Roman" w:hAnsi="Times New Roman" w:eastAsia="TimesNewRomanPSMT" w:cs="Times New Roman"/>
                <w:color w:val="FF0000"/>
                <w:sz w:val="22"/>
                <w:szCs w:val="22"/>
              </w:rPr>
            </w:pPr>
            <w:r>
              <w:rPr>
                <w:rFonts w:hint="default" w:ascii="Times New Roman" w:hAnsi="Times New Roman" w:eastAsia="TimesNewRomanPSMT" w:cs="Times New Roman"/>
                <w:sz w:val="22"/>
                <w:szCs w:val="22"/>
              </w:rPr>
              <w:t xml:space="preserve">Привлечение для реализации проекта офисной техники Совета ветеранов и Бутурлинской ср. школы  -             </w:t>
            </w:r>
            <w:r>
              <w:rPr>
                <w:rFonts w:hint="default" w:ascii="Times New Roman" w:hAnsi="Times New Roman" w:eastAsia="TimesNewRomanPSMT" w:cs="Times New Roman"/>
                <w:sz w:val="22"/>
                <w:szCs w:val="22"/>
                <w:lang w:val="ru-RU"/>
              </w:rPr>
              <w:t>212</w:t>
            </w:r>
            <w:r>
              <w:rPr>
                <w:rFonts w:hint="default" w:ascii="Times New Roman" w:hAnsi="Times New Roman" w:eastAsia="TimesNewRomanPSMT" w:cs="Times New Roman"/>
                <w:sz w:val="22"/>
                <w:szCs w:val="22"/>
              </w:rPr>
              <w:t>тыс. руб.</w:t>
            </w:r>
          </w:p>
        </w:tc>
        <w:tc>
          <w:tcPr>
            <w:tcW w:w="26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left"/>
              <w:rPr>
                <w:rFonts w:hint="default" w:ascii="Times New Roman" w:hAnsi="Times New Roman" w:eastAsia="TimesNewRomanPSMT" w:cs="Times New Roman"/>
                <w:color w:val="FF0000"/>
                <w:sz w:val="22"/>
                <w:szCs w:val="22"/>
                <w:lang w:val="en-US"/>
              </w:rPr>
            </w:pPr>
            <w:r>
              <w:rPr>
                <w:rFonts w:hint="default" w:ascii="Times New Roman" w:hAnsi="Times New Roman" w:eastAsia="TimesNewRomanPSMT" w:cs="Times New Roman"/>
                <w:color w:val="FF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sz w:val="22"/>
                <w:szCs w:val="22"/>
              </w:rPr>
            </w:pPr>
            <w:r>
              <w:rPr>
                <w:rFonts w:ascii="Times New Roman" w:hAnsi="Times New Roman" w:eastAsia="TimesNewRomanPSMT"/>
                <w:sz w:val="22"/>
                <w:szCs w:val="22"/>
              </w:rPr>
              <w:t>2.</w:t>
            </w:r>
          </w:p>
        </w:tc>
        <w:tc>
          <w:tcPr>
            <w:tcW w:w="41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color w:val="FF0000"/>
                <w:sz w:val="22"/>
                <w:szCs w:val="22"/>
              </w:rPr>
            </w:pPr>
            <w:r>
              <w:rPr>
                <w:rFonts w:ascii="Times New Roman" w:hAnsi="Times New Roman" w:eastAsia="TimesNewRomanPSMT"/>
                <w:sz w:val="22"/>
                <w:szCs w:val="22"/>
              </w:rPr>
              <w:t>Количество благополучателей проекта</w:t>
            </w:r>
          </w:p>
        </w:tc>
        <w:tc>
          <w:tcPr>
            <w:tcW w:w="20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hint="default" w:ascii="Times New Roman" w:hAnsi="Times New Roman" w:eastAsia="TimesNewRomanPSMT"/>
                <w:color w:val="FF0000"/>
                <w:sz w:val="22"/>
                <w:szCs w:val="22"/>
                <w:lang w:val="ru-RU"/>
              </w:rPr>
            </w:pPr>
            <w:r>
              <w:rPr>
                <w:rFonts w:hint="default" w:ascii="Times New Roman" w:hAnsi="Times New Roman" w:eastAsia="TimesNewRomanPSMT"/>
                <w:sz w:val="22"/>
                <w:szCs w:val="22"/>
                <w:lang w:val="ru-RU"/>
              </w:rPr>
              <w:t>1246 чел.</w:t>
            </w:r>
          </w:p>
        </w:tc>
        <w:tc>
          <w:tcPr>
            <w:tcW w:w="26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sz w:val="22"/>
                <w:szCs w:val="22"/>
              </w:rPr>
            </w:pPr>
            <w:r>
              <w:rPr>
                <w:rFonts w:ascii="Times New Roman" w:hAnsi="Times New Roman" w:eastAsia="TimesNewRomanPSMT"/>
                <w:sz w:val="22"/>
                <w:szCs w:val="22"/>
              </w:rPr>
              <w:t>3.</w:t>
            </w:r>
          </w:p>
        </w:tc>
        <w:tc>
          <w:tcPr>
            <w:tcW w:w="41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hint="default" w:ascii="Times New Roman" w:hAnsi="Times New Roman" w:eastAsia="TimesNewRomanPSMT"/>
                <w:sz w:val="22"/>
                <w:szCs w:val="22"/>
                <w:lang w:val="ru-RU"/>
              </w:rPr>
            </w:pPr>
            <w:r>
              <w:rPr>
                <w:rFonts w:ascii="Times New Roman" w:hAnsi="Times New Roman" w:eastAsia="TimesNewRomanPSMT"/>
                <w:sz w:val="22"/>
                <w:szCs w:val="22"/>
              </w:rPr>
              <w:t xml:space="preserve">Количество населения Нижегородской области, охватываемого деятельностью СО НКО при реализации проекта </w:t>
            </w:r>
            <w:r>
              <w:rPr>
                <w:rFonts w:hint="default" w:ascii="Times New Roman" w:hAnsi="Times New Roman" w:eastAsia="TimesNewRomanPSMT"/>
                <w:sz w:val="22"/>
                <w:szCs w:val="22"/>
                <w:lang w:val="ru-RU"/>
              </w:rPr>
              <w:t>.</w:t>
            </w:r>
          </w:p>
        </w:tc>
        <w:tc>
          <w:tcPr>
            <w:tcW w:w="20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sz w:val="22"/>
                <w:szCs w:val="22"/>
              </w:rPr>
            </w:pPr>
            <w:r>
              <w:rPr>
                <w:rFonts w:ascii="Times New Roman" w:hAnsi="Times New Roman" w:eastAsia="TimesNewRomanPSMT"/>
                <w:sz w:val="22"/>
                <w:szCs w:val="22"/>
                <w:lang w:val="en-US"/>
              </w:rPr>
              <w:t xml:space="preserve">1246 </w:t>
            </w:r>
            <w:r>
              <w:rPr>
                <w:rFonts w:ascii="Times New Roman" w:hAnsi="Times New Roman" w:eastAsia="TimesNewRomanPSMT"/>
                <w:sz w:val="22"/>
                <w:szCs w:val="22"/>
              </w:rPr>
              <w:t>чел.</w:t>
            </w:r>
          </w:p>
        </w:tc>
        <w:tc>
          <w:tcPr>
            <w:tcW w:w="26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eastAsia="TimesNewRomanPSMT"/>
                <w:color w:val="FF0000"/>
                <w:sz w:val="22"/>
                <w:szCs w:val="22"/>
              </w:rPr>
            </w:pPr>
          </w:p>
        </w:tc>
      </w:tr>
    </w:tbl>
    <w:p>
      <w:pPr>
        <w:shd w:val="clear" w:color="auto" w:fill="FFFFFF"/>
        <w:spacing w:before="0" w:beforeAutospacing="0" w:after="160" w:afterAutospacing="0" w:line="360" w:lineRule="auto"/>
        <w:jc w:val="both"/>
        <w:rPr>
          <w:rFonts w:ascii="Times New Roman" w:hAnsi="Times New Roman"/>
          <w:sz w:val="22"/>
          <w:szCs w:val="22"/>
          <w:shd w:val="clear" w:color="auto" w:fill="FFFFFF"/>
          <w:lang w:eastAsia="ru" w:bidi="ar"/>
        </w:rPr>
      </w:pPr>
    </w:p>
    <w:p>
      <w:pPr>
        <w:shd w:val="clear" w:color="auto" w:fill="FFFFFF"/>
        <w:spacing w:before="0" w:beforeAutospacing="0" w:after="160" w:afterAutospacing="0" w:line="360" w:lineRule="auto"/>
        <w:ind w:firstLine="560" w:firstLineChars="200"/>
        <w:jc w:val="both"/>
        <w:rPr>
          <w:rFonts w:ascii="Times New Roman" w:hAnsi="Times New Roman"/>
          <w:sz w:val="28"/>
          <w:szCs w:val="28"/>
        </w:rPr>
      </w:pPr>
      <w:r>
        <w:rPr>
          <w:rFonts w:ascii="Times New Roman" w:hAnsi="Times New Roman"/>
          <w:sz w:val="28"/>
          <w:szCs w:val="28"/>
          <w:shd w:val="clear" w:color="auto" w:fill="FFFFFF"/>
          <w:lang w:eastAsia="ru" w:bidi="ar"/>
        </w:rPr>
        <w:t>Руководитель проекта: председатель Совета ветеранов Бутурлинского муниципального округа Точилина Татьяна Петровна</w:t>
      </w:r>
    </w:p>
    <w:sectPr>
      <w:pgSz w:w="11906" w:h="16838"/>
      <w:pgMar w:top="1134" w:right="79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5"/>
    <w:rsid w:val="000B63D6"/>
    <w:rsid w:val="000D411F"/>
    <w:rsid w:val="000F0EF3"/>
    <w:rsid w:val="000F153B"/>
    <w:rsid w:val="00145590"/>
    <w:rsid w:val="001B284B"/>
    <w:rsid w:val="001C5440"/>
    <w:rsid w:val="001C5E79"/>
    <w:rsid w:val="00216079"/>
    <w:rsid w:val="00261057"/>
    <w:rsid w:val="00273769"/>
    <w:rsid w:val="002D33A0"/>
    <w:rsid w:val="002E65F8"/>
    <w:rsid w:val="002F1EB5"/>
    <w:rsid w:val="003339EB"/>
    <w:rsid w:val="00346395"/>
    <w:rsid w:val="003B4518"/>
    <w:rsid w:val="003C19B5"/>
    <w:rsid w:val="00422E7B"/>
    <w:rsid w:val="00455F93"/>
    <w:rsid w:val="004D7E4F"/>
    <w:rsid w:val="00564528"/>
    <w:rsid w:val="00585AC3"/>
    <w:rsid w:val="005E6795"/>
    <w:rsid w:val="0066502E"/>
    <w:rsid w:val="00684602"/>
    <w:rsid w:val="006A0F06"/>
    <w:rsid w:val="006B7B3C"/>
    <w:rsid w:val="006E6E39"/>
    <w:rsid w:val="00712C6B"/>
    <w:rsid w:val="00714EC5"/>
    <w:rsid w:val="00727037"/>
    <w:rsid w:val="0077465E"/>
    <w:rsid w:val="00787627"/>
    <w:rsid w:val="00877430"/>
    <w:rsid w:val="00907CF3"/>
    <w:rsid w:val="009724A6"/>
    <w:rsid w:val="009C5B8B"/>
    <w:rsid w:val="009E1309"/>
    <w:rsid w:val="00A00AA2"/>
    <w:rsid w:val="00A07067"/>
    <w:rsid w:val="00A14926"/>
    <w:rsid w:val="00A806B2"/>
    <w:rsid w:val="00B1626B"/>
    <w:rsid w:val="00B92D3E"/>
    <w:rsid w:val="00BB69B6"/>
    <w:rsid w:val="00BD5AEB"/>
    <w:rsid w:val="00C51C00"/>
    <w:rsid w:val="00C80CBA"/>
    <w:rsid w:val="00CB7838"/>
    <w:rsid w:val="00CD0D0D"/>
    <w:rsid w:val="00CE102F"/>
    <w:rsid w:val="00CE6CFB"/>
    <w:rsid w:val="00DA5B36"/>
    <w:rsid w:val="00DA6871"/>
    <w:rsid w:val="00E374BF"/>
    <w:rsid w:val="00FB1C05"/>
    <w:rsid w:val="00FD4692"/>
    <w:rsid w:val="00FE1767"/>
    <w:rsid w:val="017D31AE"/>
    <w:rsid w:val="01D90FDA"/>
    <w:rsid w:val="02741ACE"/>
    <w:rsid w:val="032A6C76"/>
    <w:rsid w:val="03391357"/>
    <w:rsid w:val="04365896"/>
    <w:rsid w:val="049D5915"/>
    <w:rsid w:val="056703FD"/>
    <w:rsid w:val="05830B09"/>
    <w:rsid w:val="06C51223"/>
    <w:rsid w:val="076F3599"/>
    <w:rsid w:val="07D94EB6"/>
    <w:rsid w:val="08557BC2"/>
    <w:rsid w:val="08907D49"/>
    <w:rsid w:val="09077801"/>
    <w:rsid w:val="09750C0F"/>
    <w:rsid w:val="0978425B"/>
    <w:rsid w:val="0B2D79F3"/>
    <w:rsid w:val="0D7D62E4"/>
    <w:rsid w:val="0E6022BF"/>
    <w:rsid w:val="0F501F02"/>
    <w:rsid w:val="0F682B75"/>
    <w:rsid w:val="0FFF7484"/>
    <w:rsid w:val="10FE773C"/>
    <w:rsid w:val="115B2DE0"/>
    <w:rsid w:val="11E44B84"/>
    <w:rsid w:val="123D6042"/>
    <w:rsid w:val="12F21C5D"/>
    <w:rsid w:val="13FA243C"/>
    <w:rsid w:val="14A80081"/>
    <w:rsid w:val="170A6E3A"/>
    <w:rsid w:val="178E7A6B"/>
    <w:rsid w:val="19510D51"/>
    <w:rsid w:val="19787705"/>
    <w:rsid w:val="198B3B37"/>
    <w:rsid w:val="1AC27A2C"/>
    <w:rsid w:val="1AD35795"/>
    <w:rsid w:val="1B2D1349"/>
    <w:rsid w:val="1B3915DA"/>
    <w:rsid w:val="1B3E5305"/>
    <w:rsid w:val="1C295FB5"/>
    <w:rsid w:val="1D7510F5"/>
    <w:rsid w:val="1DB16262"/>
    <w:rsid w:val="1E0839A8"/>
    <w:rsid w:val="1EED151B"/>
    <w:rsid w:val="1EFA59E6"/>
    <w:rsid w:val="20AA343C"/>
    <w:rsid w:val="221F6C6C"/>
    <w:rsid w:val="22396826"/>
    <w:rsid w:val="24831FDA"/>
    <w:rsid w:val="255E276C"/>
    <w:rsid w:val="26061115"/>
    <w:rsid w:val="260929B3"/>
    <w:rsid w:val="26C1503C"/>
    <w:rsid w:val="26C83F42"/>
    <w:rsid w:val="28B430AA"/>
    <w:rsid w:val="28BB6E89"/>
    <w:rsid w:val="28C650D4"/>
    <w:rsid w:val="28D316AF"/>
    <w:rsid w:val="2E8148A7"/>
    <w:rsid w:val="2EBC4A66"/>
    <w:rsid w:val="2F7470EF"/>
    <w:rsid w:val="2F7B222C"/>
    <w:rsid w:val="2FAC629C"/>
    <w:rsid w:val="31F462C5"/>
    <w:rsid w:val="32C25E11"/>
    <w:rsid w:val="33C65A3F"/>
    <w:rsid w:val="35A40002"/>
    <w:rsid w:val="361909F0"/>
    <w:rsid w:val="362D624A"/>
    <w:rsid w:val="37955E55"/>
    <w:rsid w:val="382611A3"/>
    <w:rsid w:val="39E92714"/>
    <w:rsid w:val="3A3D37DE"/>
    <w:rsid w:val="3B253993"/>
    <w:rsid w:val="3F361E61"/>
    <w:rsid w:val="42134546"/>
    <w:rsid w:val="42402E61"/>
    <w:rsid w:val="42C27D1A"/>
    <w:rsid w:val="43836691"/>
    <w:rsid w:val="43C33D49"/>
    <w:rsid w:val="43E83468"/>
    <w:rsid w:val="440C3942"/>
    <w:rsid w:val="449A0F4E"/>
    <w:rsid w:val="44C45FCB"/>
    <w:rsid w:val="46285B34"/>
    <w:rsid w:val="46873754"/>
    <w:rsid w:val="46EB783F"/>
    <w:rsid w:val="485A1120"/>
    <w:rsid w:val="48F14EB5"/>
    <w:rsid w:val="4B307F16"/>
    <w:rsid w:val="4BFA4055"/>
    <w:rsid w:val="4C0513A3"/>
    <w:rsid w:val="4D3F3F92"/>
    <w:rsid w:val="4D4C2668"/>
    <w:rsid w:val="4E050F8B"/>
    <w:rsid w:val="4E41068C"/>
    <w:rsid w:val="4EFD78F3"/>
    <w:rsid w:val="4F6A1FC0"/>
    <w:rsid w:val="502F4C40"/>
    <w:rsid w:val="50DE0415"/>
    <w:rsid w:val="51EE6435"/>
    <w:rsid w:val="524F592C"/>
    <w:rsid w:val="5272350A"/>
    <w:rsid w:val="546155E5"/>
    <w:rsid w:val="54EB4EAE"/>
    <w:rsid w:val="5543118E"/>
    <w:rsid w:val="55B31E70"/>
    <w:rsid w:val="560B0F37"/>
    <w:rsid w:val="5789732C"/>
    <w:rsid w:val="58B9581A"/>
    <w:rsid w:val="5ACC045A"/>
    <w:rsid w:val="5B33453A"/>
    <w:rsid w:val="5C013209"/>
    <w:rsid w:val="5CBC3D00"/>
    <w:rsid w:val="5E2B2A2D"/>
    <w:rsid w:val="5E9723C1"/>
    <w:rsid w:val="5FC126FD"/>
    <w:rsid w:val="603E4A2C"/>
    <w:rsid w:val="60C70EC5"/>
    <w:rsid w:val="6151078F"/>
    <w:rsid w:val="622B7232"/>
    <w:rsid w:val="637013A0"/>
    <w:rsid w:val="64030466"/>
    <w:rsid w:val="651879F3"/>
    <w:rsid w:val="65EE47FE"/>
    <w:rsid w:val="65F55B8D"/>
    <w:rsid w:val="663C1A0D"/>
    <w:rsid w:val="67CE0D8B"/>
    <w:rsid w:val="680806BB"/>
    <w:rsid w:val="69490EA5"/>
    <w:rsid w:val="69872FA0"/>
    <w:rsid w:val="6D97577B"/>
    <w:rsid w:val="6DC24EEE"/>
    <w:rsid w:val="6EAE7221"/>
    <w:rsid w:val="6F9E5CA8"/>
    <w:rsid w:val="703A6FBE"/>
    <w:rsid w:val="71175551"/>
    <w:rsid w:val="71280E33"/>
    <w:rsid w:val="714A2212"/>
    <w:rsid w:val="724C4D86"/>
    <w:rsid w:val="72A20E27"/>
    <w:rsid w:val="7327134F"/>
    <w:rsid w:val="73400AA6"/>
    <w:rsid w:val="746740F9"/>
    <w:rsid w:val="74D10BDF"/>
    <w:rsid w:val="761A33B6"/>
    <w:rsid w:val="770E6AAE"/>
    <w:rsid w:val="77304C77"/>
    <w:rsid w:val="78C338C8"/>
    <w:rsid w:val="797F0137"/>
    <w:rsid w:val="79ED6A8A"/>
    <w:rsid w:val="7AC868AA"/>
    <w:rsid w:val="7C8D1ED1"/>
    <w:rsid w:val="7CA979E5"/>
    <w:rsid w:val="7CCA680F"/>
    <w:rsid w:val="7E154B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before="100" w:beforeAutospacing="1" w:after="100" w:afterAutospacing="1"/>
    </w:pPr>
    <w:rPr>
      <w:rFonts w:ascii="Calibri" w:hAnsi="Calibri"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5">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Обычный1"/>
    <w:basedOn w:val="1"/>
    <w:qFormat/>
    <w:uiPriority w:val="0"/>
  </w:style>
  <w:style w:type="paragraph" w:customStyle="1" w:styleId="7">
    <w:name w:val="ConsPlusNonformat"/>
    <w:basedOn w:val="1"/>
    <w:qFormat/>
    <w:uiPriority w:val="0"/>
    <w:pPr>
      <w:widowControl w:val="0"/>
      <w:autoSpaceDE w:val="0"/>
      <w:autoSpaceDN w:val="0"/>
      <w:spacing w:before="0" w:beforeAutospacing="0" w:after="0" w:afterAutospacing="0"/>
    </w:pPr>
    <w:rPr>
      <w:rFonts w:ascii="Courier New" w:hAnsi="Courier New"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3059</Words>
  <Characters>17437</Characters>
  <Lines>145</Lines>
  <Paragraphs>40</Paragraphs>
  <TotalTime>27</TotalTime>
  <ScaleCrop>false</ScaleCrop>
  <LinksUpToDate>false</LinksUpToDate>
  <CharactersWithSpaces>20456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2023-01-15T13:47:00Z</dcterms:created>
  <dc:creator>Пользователь Windows</dc:creator>
  <cp:lastModifiedBy>Татьяна</cp:lastModifiedBy>
  <dcterms:modified xsi:type="dcterms:W3CDTF">2023-06-22T17:27:10Z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1A1B78A827FB47B091531C455B7BE6D4</vt:lpwstr>
  </property>
</Properties>
</file>