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31" w:rsidRDefault="00CC48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4831" w:rsidRDefault="00CC4831">
      <w:pPr>
        <w:pStyle w:val="ConsPlusNormal"/>
        <w:jc w:val="both"/>
        <w:outlineLvl w:val="0"/>
      </w:pPr>
    </w:p>
    <w:p w:rsidR="00CC4831" w:rsidRDefault="00CC4831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CC4831" w:rsidRDefault="00CC4831">
      <w:pPr>
        <w:pStyle w:val="ConsPlusTitle"/>
        <w:jc w:val="center"/>
      </w:pPr>
    </w:p>
    <w:p w:rsidR="00CC4831" w:rsidRDefault="00CC4831">
      <w:pPr>
        <w:pStyle w:val="ConsPlusTitle"/>
        <w:jc w:val="center"/>
      </w:pPr>
      <w:r>
        <w:t>РАСПОРЯЖЕНИЕ</w:t>
      </w:r>
    </w:p>
    <w:p w:rsidR="00CC4831" w:rsidRDefault="00CC4831">
      <w:pPr>
        <w:pStyle w:val="ConsPlusTitle"/>
        <w:jc w:val="center"/>
      </w:pPr>
      <w:r>
        <w:t>от 22 марта 2019 г. N 235-р</w:t>
      </w:r>
    </w:p>
    <w:p w:rsidR="00CC4831" w:rsidRDefault="00CC4831">
      <w:pPr>
        <w:pStyle w:val="ConsPlusTitle"/>
        <w:jc w:val="center"/>
      </w:pPr>
    </w:p>
    <w:p w:rsidR="00CC4831" w:rsidRDefault="00CC4831">
      <w:pPr>
        <w:pStyle w:val="ConsPlusTitle"/>
        <w:jc w:val="center"/>
      </w:pPr>
      <w:r>
        <w:t>О МЕРАХ ПО РЕАЛИЗАЦИИ ПОСТАНОВЛЕНИЯ ПРАВИТЕЛЬСТВА</w:t>
      </w:r>
    </w:p>
    <w:p w:rsidR="00CC4831" w:rsidRDefault="00CC4831">
      <w:pPr>
        <w:pStyle w:val="ConsPlusTitle"/>
        <w:jc w:val="center"/>
      </w:pPr>
      <w:r>
        <w:t>РОССИЙСКОЙ ФЕДЕРАЦИИ ОТ 26 ЯНВАРЯ 2017 Г. N 89 "О РЕЕСТРЕ</w:t>
      </w:r>
    </w:p>
    <w:p w:rsidR="00CC4831" w:rsidRDefault="00CC4831">
      <w:pPr>
        <w:pStyle w:val="ConsPlusTitle"/>
        <w:jc w:val="center"/>
      </w:pPr>
      <w:r>
        <w:t>НЕКОММЕРЧЕСКИХ ОРГАНИЗАЦИЙ - ИСПОЛНИТЕЛЕЙ ОБЩЕСТВЕННО</w:t>
      </w:r>
    </w:p>
    <w:p w:rsidR="00CC4831" w:rsidRDefault="00CC4831">
      <w:pPr>
        <w:pStyle w:val="ConsPlusTitle"/>
        <w:jc w:val="center"/>
      </w:pPr>
      <w:r>
        <w:t>ПОЛЕЗНЫХ УСЛУГ"</w:t>
      </w: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 xml:space="preserve">обеспечения реализации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</w:t>
      </w:r>
      <w:proofErr w:type="gramEnd"/>
      <w:r>
        <w:t xml:space="preserve"> от 26 января 2017 г. N 89 "О реестре некоммерческих организаций - исполнителей общественно полезных услуг":</w:t>
      </w:r>
    </w:p>
    <w:p w:rsidR="00CC4831" w:rsidRDefault="00CC4831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органов исполнительной власти Нижегородской области, осуществляющих оценку качества оказания общественно полезных услуг социально ориентированными некоммерческими организациями (далее - Перечень).</w:t>
      </w:r>
    </w:p>
    <w:p w:rsidR="00CC4831" w:rsidRDefault="00CC4831">
      <w:pPr>
        <w:pStyle w:val="ConsPlusNormal"/>
        <w:spacing w:before="200"/>
        <w:ind w:firstLine="540"/>
        <w:jc w:val="both"/>
      </w:pPr>
      <w:r>
        <w:t>2. Уполномочить Вице-губернатора, первого заместителя Председателя Правительства Нижегородской области, заместителей Губернатора, заместителей Председателя Правительства Нижегородской области на подписание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подготовленных курируемыми ими органами исполнительной власти Нижегородской области, указанными в Перечне.</w:t>
      </w:r>
    </w:p>
    <w:p w:rsidR="00CC4831" w:rsidRDefault="00CC4831">
      <w:pPr>
        <w:pStyle w:val="ConsPlusNormal"/>
        <w:spacing w:before="200"/>
        <w:ind w:firstLine="540"/>
        <w:jc w:val="both"/>
      </w:pPr>
      <w:r>
        <w:t>3. Органам исполнительной власти Нижегородской области, указанным в Перечне:</w:t>
      </w:r>
    </w:p>
    <w:p w:rsidR="00CC4831" w:rsidRDefault="00CC4831">
      <w:pPr>
        <w:pStyle w:val="ConsPlusNormal"/>
        <w:spacing w:before="200"/>
        <w:ind w:firstLine="540"/>
        <w:jc w:val="both"/>
      </w:pPr>
      <w:r>
        <w:t xml:space="preserve">3.1. Разработать и внести </w:t>
      </w:r>
      <w:proofErr w:type="gramStart"/>
      <w:r>
        <w:t>в установленном порядке на рассмотрение в Правительство Нижегородской области проекты постановлений Правительства Нижегородской области о внесении изменений в положения</w:t>
      </w:r>
      <w:proofErr w:type="gramEnd"/>
      <w:r>
        <w:t xml:space="preserve"> об органах в части наделения полномочиями по оценке качества оказания общественно полезных услуг.</w:t>
      </w:r>
    </w:p>
    <w:p w:rsidR="00CC4831" w:rsidRDefault="00CC4831">
      <w:pPr>
        <w:pStyle w:val="ConsPlusNormal"/>
        <w:spacing w:before="200"/>
        <w:ind w:firstLine="540"/>
        <w:jc w:val="both"/>
      </w:pPr>
      <w:r>
        <w:t>3.2. Разработать и утвердить в установленном действующим законодательством порядке административные регламенты, устанавливающие порядок предоставления государственной услуги по оценке качества оказания общественно полезных услуг.</w:t>
      </w:r>
    </w:p>
    <w:p w:rsidR="00CC4831" w:rsidRDefault="00CC4831">
      <w:pPr>
        <w:pStyle w:val="ConsPlusNormal"/>
        <w:spacing w:before="200"/>
        <w:ind w:firstLine="540"/>
        <w:jc w:val="both"/>
      </w:pPr>
      <w:r>
        <w:t>3.3. Направить информацию в Главное управление Министерства юстиции Российской Федерации по Нижегородской области об утвержденных административных регламентах, о должностных лицах, ответственных за предоставление государственной услуги по оценке качества оказания общественно полезных услуг.</w:t>
      </w: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jc w:val="right"/>
      </w:pPr>
      <w:r>
        <w:t>И.о. Губернатора</w:t>
      </w:r>
    </w:p>
    <w:p w:rsidR="00CC4831" w:rsidRDefault="00CC4831">
      <w:pPr>
        <w:pStyle w:val="ConsPlusNormal"/>
        <w:jc w:val="right"/>
      </w:pPr>
      <w:r>
        <w:t>Е.Б.ЛЮЛИН</w:t>
      </w: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jc w:val="right"/>
        <w:outlineLvl w:val="0"/>
      </w:pPr>
      <w:r>
        <w:t>Утвержден</w:t>
      </w:r>
    </w:p>
    <w:p w:rsidR="00CC4831" w:rsidRDefault="00CC4831">
      <w:pPr>
        <w:pStyle w:val="ConsPlusNormal"/>
        <w:jc w:val="right"/>
      </w:pPr>
      <w:r>
        <w:t>распоряжением Правительства</w:t>
      </w:r>
    </w:p>
    <w:p w:rsidR="00CC4831" w:rsidRDefault="00CC4831">
      <w:pPr>
        <w:pStyle w:val="ConsPlusNormal"/>
        <w:jc w:val="right"/>
      </w:pPr>
      <w:r>
        <w:t>Нижегородской области</w:t>
      </w:r>
    </w:p>
    <w:p w:rsidR="00CC4831" w:rsidRDefault="00CC4831">
      <w:pPr>
        <w:pStyle w:val="ConsPlusNormal"/>
        <w:jc w:val="right"/>
      </w:pPr>
      <w:r>
        <w:t>от 22 марта 2019 г. N 235-р</w:t>
      </w: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Title"/>
        <w:jc w:val="center"/>
      </w:pPr>
      <w:bookmarkStart w:id="0" w:name="P31"/>
      <w:bookmarkEnd w:id="0"/>
      <w:r>
        <w:t>ПЕРЕЧЕНЬ</w:t>
      </w:r>
    </w:p>
    <w:p w:rsidR="00CC4831" w:rsidRDefault="00CC4831">
      <w:pPr>
        <w:pStyle w:val="ConsPlusTitle"/>
        <w:jc w:val="center"/>
      </w:pPr>
      <w:r>
        <w:t>ОРГАНОВ ИСПОЛНИТЕЛЬНОЙ ВЛАСТИ НИЖЕГОРОДСКОЙ ОБЛАСТИ,</w:t>
      </w:r>
    </w:p>
    <w:p w:rsidR="00CC4831" w:rsidRDefault="00CC4831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ОЦЕНКУ КАЧЕСТВА ОКАЗАНИЯ ОБЩЕСТВЕННО</w:t>
      </w:r>
    </w:p>
    <w:p w:rsidR="00CC4831" w:rsidRDefault="00CC4831">
      <w:pPr>
        <w:pStyle w:val="ConsPlusTitle"/>
        <w:jc w:val="center"/>
      </w:pPr>
      <w:r>
        <w:t xml:space="preserve">ПОЛЕЗНЫХ УСЛУГ СОЦИАЛЬНО </w:t>
      </w:r>
      <w:proofErr w:type="gramStart"/>
      <w:r>
        <w:t>ОРИЕНТИРОВАННЫМИ</w:t>
      </w:r>
      <w:proofErr w:type="gramEnd"/>
    </w:p>
    <w:p w:rsidR="00CC4831" w:rsidRDefault="00CC4831">
      <w:pPr>
        <w:pStyle w:val="ConsPlusTitle"/>
        <w:jc w:val="center"/>
      </w:pPr>
      <w:r>
        <w:t>НЕКОММЕРЧЕСКИМИ ОРГАНИЗАЦИЯМИ</w:t>
      </w:r>
    </w:p>
    <w:p w:rsidR="00CC4831" w:rsidRDefault="00CC48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150"/>
        <w:gridCol w:w="4150"/>
      </w:tblGrid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center"/>
            </w:pPr>
            <w:r>
              <w:t xml:space="preserve">Наименование общественно полезной </w:t>
            </w:r>
            <w:r>
              <w:lastRenderedPageBreak/>
              <w:t>услуги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 xml:space="preserve">Наименование исполнительного органа </w:t>
            </w:r>
            <w:r>
              <w:lastRenderedPageBreak/>
              <w:t>государственной власти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Предоставление социального обслуживания в форме на дому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Предоставление социального обслуживания в стационарной форме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Предоставление социального обслуживания в полустационарной форме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Социально-трудовые услуги, направленные на оказание содействия в вопросах трудоустройства и в решении вопросов, связанных с трудовой адаптацией молодежи, матерей с детьми, инвалидов, граждан пожилого возраста, лиц, освободившихся из мест лишения свободы: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Оказание содействия молодежи в вопросах трудоустройства, социальной реабилитации, трудоустройство несовершеннолетних граждан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трудоустройству граждан, освобожденных из учреждений, исполняющих наказание в виде лишения свободы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Психологическая поддержка безработных граждан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Оказание содействия в трудоустройстве на оборудованные (оснащенные) рабочие места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сопровождения при содействии занятости инвалидов и самозанятости инвалидов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Услуги, предусматривающие реабилитацию и социальную адаптацию инвалидов, социальное сопровождение семей, воспитывающих детей с ограниченными возможностями здоровья: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Оказание информационно-справочной </w:t>
            </w:r>
            <w:r>
              <w:lastRenderedPageBreak/>
              <w:t xml:space="preserve">поддержки гражданам по вопросам инвалидности, социальной защиты,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и реабилитации, абилитации инвалидов, в том числе женщин-инвалидов, девочек-инвалидов, а также лиц, пострадавших в результате чрезвычайных обстоятельств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lastRenderedPageBreak/>
              <w:t xml:space="preserve">Министерство здравоохранения </w:t>
            </w:r>
            <w:r>
              <w:lastRenderedPageBreak/>
              <w:t>Нижегородской области, министерство социальной политики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реабилитации или абилитации инвалидов при сложном и атипичном протезировании и ортезировании в стационарных условиях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социально-средовой реабилитации или абилитации инвалидов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социально-психологической реабилитации или абилитации инвалидов в амбулаторных условиях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социокультурной реабилитации или абилитации инвалидов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5.2.4.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социально-бытовой адаптации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по оказанию социальной помощи детям, инвалидам, гражданам пожилого возраста, лицам, 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переселенцам, а также по их социальному сопровождению: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Содействие в получении питания в месте временного размещения лицам, признанным беженцами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беженцах"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в направлении на профессиональное обучение в центре временного размещения или в трудоустройстве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Содействие в предоставлении жизненно необходимых товаров малоимущим семьям, малоимущим одиноко проживающим гражданам, а также иным категориям граждан, указанным в Федеральном </w:t>
            </w:r>
            <w:hyperlink r:id="rId8" w:history="1">
              <w:r>
                <w:rPr>
                  <w:color w:val="0000FF"/>
                </w:rPr>
                <w:t>законе</w:t>
              </w:r>
            </w:hyperlink>
            <w:r>
              <w:t xml:space="preserve"> "О государственной социальной помощи"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во временном отселении в безопасные районы с обязательным предоставлением стационарных или временных жилых помещений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социальной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в предоставлении бесплатной юридической помощи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Управление по обеспечению деятельности мировых судей, адвокатуры </w:t>
            </w:r>
            <w:r>
              <w:lastRenderedPageBreak/>
              <w:t>и нотариата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6.6.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Оказание медицинской (в том числе психиатрической), социальной и психолого-педагогической помощи детям, находящимся в трудной жизненной ситуации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 в части оказания медицинской (в том числе психиатрической помощи), министерство образования, науки и молодежной политики Нижегородской области в части оказания социальной и психолого-педагогической помощи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гражданам в поиске подходящей работы, а работодателям - в подборе необходимых работников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Участие в деятельности по профилактике безнадзорности и правонарушений несовершеннолетних: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индивидуальной профилактической работы с несовершеннолетними и их семьями с учетом анализа причин и условий, способствующих самовольным уходам несовершеннолетних из семей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Оказание содействия в организации поиска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области, министерство социальной политики Нижегородской области, министерство здравоохранения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оказания психологической и социальной помощи и реабилитации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области, министерство социальной политики Нижегородской области, министерство здравоохранения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в получении медицинской помощи несовершеннолетними, самовольно ушедшими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Вовлечение несовершеннолетних, учитываемых образовательными организациями, подразделениями по делам несовершеннолетних органов внутренних дел, в социально значимую деятельность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proofErr w:type="gramStart"/>
            <w:r>
              <w:t xml:space="preserve"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</w:t>
            </w:r>
            <w:r>
              <w:lastRenderedPageBreak/>
              <w:t>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</w:t>
            </w:r>
            <w:proofErr w:type="gramEnd"/>
            <w:r>
              <w:t xml:space="preserve"> родительских </w:t>
            </w:r>
            <w:proofErr w:type="gramStart"/>
            <w:r>
              <w:t>правах</w:t>
            </w:r>
            <w:proofErr w:type="gramEnd"/>
            <w:r>
              <w:t xml:space="preserve"> или отмены ограничения родительских прав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lastRenderedPageBreak/>
              <w:t>Министерство образования, науки и молодежной политики Нижегородской области, министерство здравоохранения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Услуги, направленные на социальную адаптацию и семейное устройство детей, оставшихся без попечения родителей: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устройству детей на воспитание в семью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Подготовка граждан, выразивших желание принять детей-сирот и детей, оставшихся без попечения родителей, на семейные формы устройства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области, министерство социальной политики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proofErr w:type="gramStart"/>
            <w:r>
      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 опеку (попечительство) ребенка</w:t>
            </w:r>
            <w:proofErr w:type="gramEnd"/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области, министерство социальной политики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Психолого-медико-педагогическая реабилитация детей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Выявление несовершеннолетних граждан, нуждающихся в установлении над ними опеки или попечительства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Оказание помощи семье в воспитании детей: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области, министерство культуры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культурно-</w:t>
            </w:r>
            <w:r>
              <w:lastRenderedPageBreak/>
              <w:t>массовых мероприятий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lastRenderedPageBreak/>
              <w:t xml:space="preserve">Министерство культуры Нижегородской </w:t>
            </w:r>
            <w:r>
              <w:lastRenderedPageBreak/>
              <w:t>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10.3.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Осуществление экскурсионного обслуживания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по организации отдыха и оздоровления детей, в том числе детей с ограниченными возможностями здоровья и детей, находящихся в трудной жизненной ситуации, в том числе организация деятельности специализированных (профильных) лагерей: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отдыха детей и молодежи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Санаторно-курортное лечение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области, министерство образования, науки и молодежной политики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в сфере дошкольного и общего образования, дополнительного образования детей: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Реализация дополнительных общеразвивающих 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области, министерство культуры Нижегородской области, министерство спорта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Присмотр и уход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Министерство образования, науки и </w:t>
            </w:r>
            <w:r>
              <w:lastRenderedPageBreak/>
              <w:t>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Услуги по психолого-педагогическому консультированию,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Психолого-медико-педагогическое обследование детей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в сфере дополнительного образования граждан пожилого возраста и инвалидов, в том числе услуги обучения навыкам компьютерной грамотности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 (в части получения дополнительного образования), министерство социальной политики Нижегородской области (в части обучения навыкам компьютерной грамотности)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в сфере дополнительного образования сотрудников и добровольцев социально ориентированных некоммерческих организаций, направленного на повышение качества предоставления услуг такими организациями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Работы по профилактике неинфекционных заболеваний, формированию здорового образа жизни и санитарно-гигиеническому просвещению населения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Профилактика незаконного потребления наркотических средств и психотропных веществ, наркомании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консультативных, методических, профилактических и противоэпидемических мероприятий по предупреждению распространения ВИЧ-инфекций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Услуги, предусматривающие </w:t>
            </w:r>
            <w:proofErr w:type="gramStart"/>
            <w:r>
              <w:t>медико-социальное</w:t>
            </w:r>
            <w:proofErr w:type="gramEnd"/>
            <w:r>
              <w:t xml:space="preserve"> сопровождение лиц, страдающих тяжелыми заболеваниями, и лиц, нуждающихся в медицинской паллиативной помощи, включая организацию оказания медицинской паллиативной помощи и содействие в ее получении: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Патронаж семей, имеющих лиц, страдающих тяжелыми заболеваниями, организация обучающих мероприятий для членов семей лиц, страдающих тяжелыми заболеваниями, по вопросам принципов ухода, психологической поддержки и </w:t>
            </w:r>
            <w:proofErr w:type="gramStart"/>
            <w:r>
              <w:t>другое</w:t>
            </w:r>
            <w:proofErr w:type="gramEnd"/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групп психологической поддержки и социальной адаптации для лиц, страдающих тяжелыми заболеваниями, и их семей, а также семей, переживших утрату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мероприятий по адаптации помещений жилых домов для маломобильных граждан, страдающих тяжелыми заболеваниями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Государственная жилищная инспекция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Привлечение и обучение волонтеров работе с лицами, страдающими тяжелыми заболеваниями, координация работы волонтеров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Подготовка и выпуск буклетов, брошюр и других печатных изданий по вопросам </w:t>
            </w:r>
            <w:proofErr w:type="gramStart"/>
            <w:r>
              <w:t>медико-социального</w:t>
            </w:r>
            <w:proofErr w:type="gramEnd"/>
            <w:r>
              <w:t xml:space="preserve"> сопровождения лиц, страдающих тяжелыми заболеваниями (осуществление ухода, оказание санитарно-гигиенических услуг), организация горячей линии (телефона доверия) по вопросам оказания помощи лицам, страдающим тяжелыми заболеваниями, и их семьям, а также семьям, пережившим утрату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Паллиативная медицинская помощь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здравоохранения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Услуги, направленные на </w:t>
            </w:r>
            <w:proofErr w:type="gramStart"/>
            <w:r>
              <w:t>медико-социальную</w:t>
            </w:r>
            <w:proofErr w:type="gramEnd"/>
            <w:r>
              <w:t xml:space="preserve"> реабилитацию лиц с алкогольной, наркотической или иной токсической зависимостью: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proofErr w:type="gramStart"/>
            <w:r>
              <w:t>Медицинская</w:t>
            </w:r>
            <w:proofErr w:type="gramEnd"/>
            <w:r>
              <w:t xml:space="preserve"> реабилитация при </w:t>
            </w:r>
            <w:r>
              <w:lastRenderedPageBreak/>
              <w:t>заболеваниях, не входящих в базовую программу обязательного медицинского страхования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lastRenderedPageBreak/>
              <w:t xml:space="preserve">Министерство здравоохранения </w:t>
            </w:r>
            <w:r>
              <w:lastRenderedPageBreak/>
              <w:t>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18.2.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proofErr w:type="gramStart"/>
            <w:r>
              <w:t>Услуги по социальной трудовой реинтеграции лиц, осуществлявших незаконное потребление наркотических средств и психотропных веществ, страдавших алкоголизмом</w:t>
            </w:r>
            <w:proofErr w:type="gramEnd"/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по труду и занятости населения Нижегородской области (в части трудовой реинтеграции), министерство здравоохранения Нижегородской области (в части социальной реабилитации)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в области физической культуры и массового спорта: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Спортивная подготовка по спорту глухих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Спортивная подготовка по спорту лиц с интеллектуальными нарушениями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Спортивная подготовка по спорту лиц с поражением опорно-двигательного аппарата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Спортивная подготовка по спорту слепых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Спортивная подготовка по футболу лиц с заболеванием церебральным параличом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Пропаганда физической культуры, спорта и здорового образа жизни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Участие в организации официальных спортивных мероприятий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Обеспечение доступа к спортивным объектам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развития национальных видов спорта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</w:t>
            </w:r>
            <w:proofErr w:type="gramStart"/>
            <w:r>
              <w:t>тестирования выполнения нормативов испытаний комплекса</w:t>
            </w:r>
            <w:proofErr w:type="gramEnd"/>
            <w:r>
              <w:t xml:space="preserve"> ГТО)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мероприятий по военно-прикладным видам спорта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19.15.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мероприятий по служебно-прикладным видам спорта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всероссийских смотров физической подготовки граждан допризывного и призывного возраста к военной службе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обеспечение экспериментальной и инновационной деятельности в области физкультуры и спорта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спорта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proofErr w:type="gramStart"/>
            <w:r>
              <w:t xml:space="preserve">Услуги по сбору, обобщению и анализу информации о качестве оказания услуг организациями культуры, социального обслуживания, медицинскими организациями и организациями, осуществляющими образовательную деятельность, осуществляемые организацией-оператором в соответствии с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 в части популяризации системы</w:t>
            </w:r>
            <w:proofErr w:type="gramEnd"/>
            <w:r>
              <w:t xml:space="preserve"> независимой оценки качества оказания услуг организациями в сфере культуры, социального обслуживания, охраны здоровья и образования и возможности участия в ней потребителей услуг, вовлечение граждан в независимую оценку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области, министерство социальной политики Нижегородской области, министерство культуры Нижегородской области, министерство спорта Нижегородской области, министерство здравоохранения Нижегородской области по направлениям своей деятельности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адаптацию и интеграцию мигрантов: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</w:pP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и проведение культурно-массовых мероприятий (лектории, семинары, фестивали, культурно-просветительские проекты)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Создание экспозиций (выставок) музеев, организация выездных выставок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Создание спектаклей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 xml:space="preserve">Создание концертов и концертных </w:t>
            </w:r>
            <w:r>
              <w:lastRenderedPageBreak/>
              <w:t>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lastRenderedPageBreak/>
              <w:t xml:space="preserve">Министерство культуры Нижегородской </w:t>
            </w:r>
            <w:r>
              <w:lastRenderedPageBreak/>
              <w:t>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lastRenderedPageBreak/>
              <w:t>21.5.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Показ (организация показа) спектаклей (театральных постановок)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Показ (организация показа) концертов и концертных 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культуры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Консультирование мигрантов в целях социальной и культурной адаптации и интеграции и обучение русскому языку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Министерство образования, науки и молодежной политики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Содействие в охране и реставрации объектов культурного наследия (памятников истории и культуры) народов Российской Федерации (памятников, ансамблей, достопримечательных мест, мест захоронений)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государственной охраны объектов культурного наследия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Осуществление издательской деятельности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информационной политики и взаимодействия со средствами массовой информации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Производство и распространение телепрограмм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информационной политики и взаимодействия со средствами массовой информации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Производство и распространение радиопрограмм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информационной политики и взаимодействия со средствами массовой информации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Производство и распространение музыкальных и культурно-просветительских аудиовизуальных 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Управление информационной политики и взаимодействия со средствами массовой информации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21.14.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Организация экскурсионных программ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Департамент развития туризма и народных художественных промыслов Нижегородской области</w:t>
            </w:r>
          </w:p>
        </w:tc>
      </w:tr>
      <w:tr w:rsidR="00CC4831">
        <w:tc>
          <w:tcPr>
            <w:tcW w:w="737" w:type="dxa"/>
          </w:tcPr>
          <w:p w:rsidR="00CC4831" w:rsidRDefault="00CC4831">
            <w:pPr>
              <w:pStyle w:val="ConsPlusNormal"/>
              <w:jc w:val="center"/>
            </w:pPr>
            <w:r>
              <w:t>21.15.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Оказание туристско-информационных услуг</w:t>
            </w:r>
          </w:p>
        </w:tc>
        <w:tc>
          <w:tcPr>
            <w:tcW w:w="4150" w:type="dxa"/>
          </w:tcPr>
          <w:p w:rsidR="00CC4831" w:rsidRDefault="00CC4831">
            <w:pPr>
              <w:pStyle w:val="ConsPlusNormal"/>
              <w:jc w:val="both"/>
            </w:pPr>
            <w:r>
              <w:t>Департамент развития туризма и народных художественных промыслов Нижегородской области</w:t>
            </w:r>
          </w:p>
        </w:tc>
      </w:tr>
    </w:tbl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jc w:val="both"/>
      </w:pPr>
    </w:p>
    <w:p w:rsidR="00CC4831" w:rsidRDefault="00CC48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53E" w:rsidRDefault="0099153E">
      <w:bookmarkStart w:id="1" w:name="_GoBack"/>
      <w:bookmarkEnd w:id="1"/>
    </w:p>
    <w:sectPr w:rsidR="0099153E" w:rsidSect="006D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31"/>
    <w:rsid w:val="0099153E"/>
    <w:rsid w:val="00C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8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48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C4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8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48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CC4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BAB74DC51EC5D35494EA934011DC67836752C949A0BE20175A19D8ED1983DC9AFCE2930AAFA2728CE6834FE4U9A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BAB74DC51EC5D35494EA934011DC67836752C945A2BE20175A19D8ED1983DC9AFCE2930AAFA2728CE6834FE4U9A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BAB74DC51EC5D35494EA934011DC67836754C44AA5BE20175A19D8ED1983DC9AFCE2930AAFA2728CE6834FE4U9A1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BAB74DC51EC5D35494EA934011DC67826E52C24DA1BE20175A19D8ED1983DC9AFCE2930AAFA2728CE6834FE4U9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Зянчурин</dc:creator>
  <cp:lastModifiedBy>Зянчурин</cp:lastModifiedBy>
  <cp:revision>1</cp:revision>
  <dcterms:created xsi:type="dcterms:W3CDTF">2019-08-29T12:00:00Z</dcterms:created>
  <dcterms:modified xsi:type="dcterms:W3CDTF">2019-08-29T12:03:00Z</dcterms:modified>
</cp:coreProperties>
</file>